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78F01073" w:rsidR="00FD2651" w:rsidRPr="004A433C" w:rsidRDefault="00F841B0">
      <w:pPr>
        <w:widowControl w:val="0"/>
        <w:pBdr>
          <w:top w:val="nil"/>
          <w:left w:val="nil"/>
          <w:bottom w:val="nil"/>
          <w:right w:val="nil"/>
          <w:between w:val="nil"/>
        </w:pBdr>
        <w:spacing w:line="276" w:lineRule="auto"/>
        <w:jc w:val="left"/>
      </w:pPr>
      <w:r w:rsidRPr="004A433C">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216F56" w:rsidRDefault="00216F56">
                      <w:pPr>
                        <w:jc w:val="left"/>
                        <w:textDirection w:val="btLr"/>
                      </w:pPr>
                    </w:p>
                  </w:txbxContent>
                </v:textbox>
                <w10:wrap type="square" anchorx="page" anchory="page"/>
              </v:rect>
            </w:pict>
          </mc:Fallback>
        </mc:AlternateContent>
      </w:r>
      <w:r w:rsidR="0043613A" w:rsidRPr="004A433C">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216F56" w:rsidRDefault="00216F56">
                      <w:pPr>
                        <w:jc w:val="left"/>
                        <w:textDirection w:val="btLr"/>
                      </w:pPr>
                    </w:p>
                  </w:txbxContent>
                </v:textbox>
                <w10:wrap anchorx="page" anchory="page"/>
              </v:rect>
            </w:pict>
          </mc:Fallback>
        </mc:AlternateContent>
      </w:r>
    </w:p>
    <w:p w14:paraId="3CD4B618" w14:textId="69AEA426" w:rsidR="00FD2651" w:rsidRPr="004A433C"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4A433C" w:rsidRDefault="0043613A">
      <w:pPr>
        <w:widowControl w:val="0"/>
        <w:pBdr>
          <w:top w:val="nil"/>
          <w:left w:val="nil"/>
          <w:bottom w:val="nil"/>
          <w:right w:val="nil"/>
          <w:between w:val="nil"/>
        </w:pBdr>
        <w:spacing w:line="276" w:lineRule="auto"/>
        <w:jc w:val="left"/>
        <w:rPr>
          <w:b/>
          <w:smallCaps/>
          <w:sz w:val="62"/>
          <w:szCs w:val="62"/>
        </w:rPr>
      </w:pPr>
      <w:r w:rsidRPr="004A433C">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216F56" w:rsidRDefault="00216F56">
                      <w:pPr>
                        <w:jc w:val="left"/>
                        <w:textDirection w:val="btLr"/>
                      </w:pPr>
                    </w:p>
                  </w:txbxContent>
                </v:textbox>
                <w10:wrap anchorx="page" anchory="page"/>
              </v:rect>
            </w:pict>
          </mc:Fallback>
        </mc:AlternateContent>
      </w:r>
    </w:p>
    <w:p w14:paraId="74D678BE" w14:textId="77777777" w:rsidR="00FD2651" w:rsidRPr="004A433C"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4A433C" w:rsidRDefault="0043613A">
      <w:pPr>
        <w:widowControl w:val="0"/>
        <w:pBdr>
          <w:top w:val="nil"/>
          <w:left w:val="nil"/>
          <w:bottom w:val="nil"/>
          <w:right w:val="nil"/>
          <w:between w:val="nil"/>
        </w:pBdr>
        <w:spacing w:line="276" w:lineRule="auto"/>
        <w:jc w:val="center"/>
        <w:rPr>
          <w:b/>
          <w:smallCaps/>
          <w:sz w:val="66"/>
          <w:szCs w:val="66"/>
        </w:rPr>
      </w:pPr>
      <w:r w:rsidRPr="004A433C">
        <w:rPr>
          <w:b/>
          <w:smallCaps/>
          <w:sz w:val="62"/>
          <w:szCs w:val="62"/>
        </w:rPr>
        <w:t>Philippine Bidding Documents</w:t>
      </w:r>
    </w:p>
    <w:p w14:paraId="570534F9" w14:textId="77777777" w:rsidR="00FD2651" w:rsidRPr="004A433C"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4A433C" w:rsidRDefault="000D5569">
      <w:pPr>
        <w:pBdr>
          <w:top w:val="nil"/>
          <w:left w:val="nil"/>
          <w:bottom w:val="nil"/>
          <w:right w:val="nil"/>
          <w:between w:val="nil"/>
        </w:pBdr>
        <w:jc w:val="center"/>
        <w:rPr>
          <w:b/>
          <w:sz w:val="32"/>
          <w:szCs w:val="32"/>
        </w:rPr>
      </w:pPr>
    </w:p>
    <w:p w14:paraId="7DCE1B08" w14:textId="77777777" w:rsidR="00FD2651" w:rsidRPr="004A433C" w:rsidRDefault="00FD2651">
      <w:pPr>
        <w:pBdr>
          <w:top w:val="nil"/>
          <w:left w:val="nil"/>
          <w:bottom w:val="nil"/>
          <w:right w:val="nil"/>
          <w:between w:val="nil"/>
        </w:pBdr>
        <w:jc w:val="center"/>
        <w:rPr>
          <w:b/>
          <w:sz w:val="32"/>
          <w:szCs w:val="32"/>
        </w:rPr>
      </w:pPr>
    </w:p>
    <w:p w14:paraId="66EFF54B" w14:textId="350E195F" w:rsidR="00FD2651" w:rsidRPr="004A433C" w:rsidRDefault="0043613A">
      <w:pPr>
        <w:pBdr>
          <w:top w:val="nil"/>
          <w:left w:val="nil"/>
          <w:bottom w:val="nil"/>
          <w:right w:val="nil"/>
          <w:between w:val="nil"/>
        </w:pBdr>
        <w:jc w:val="center"/>
        <w:rPr>
          <w:rFonts w:ascii="Cambria" w:eastAsia="Cambria" w:hAnsi="Cambria" w:cs="Cambria"/>
          <w:sz w:val="26"/>
          <w:szCs w:val="26"/>
        </w:rPr>
      </w:pPr>
      <w:r w:rsidRPr="004A433C">
        <w:rPr>
          <w:sz w:val="134"/>
          <w:szCs w:val="134"/>
        </w:rPr>
        <w:t xml:space="preserve">Procurement of GOODS </w:t>
      </w:r>
    </w:p>
    <w:p w14:paraId="1EA233F6" w14:textId="07361AE5" w:rsidR="00FD2651" w:rsidRPr="004A433C" w:rsidRDefault="00FD2651">
      <w:pPr>
        <w:jc w:val="center"/>
        <w:rPr>
          <w:sz w:val="48"/>
          <w:szCs w:val="48"/>
        </w:rPr>
      </w:pPr>
    </w:p>
    <w:p w14:paraId="795B4212" w14:textId="7A9457D3" w:rsidR="005D1A92" w:rsidRPr="009558EB" w:rsidRDefault="00491127">
      <w:pPr>
        <w:jc w:val="center"/>
        <w:rPr>
          <w:rFonts w:ascii="Tahoma" w:hAnsi="Tahoma" w:cs="Tahoma"/>
          <w:b/>
          <w:iCs/>
          <w:spacing w:val="-2"/>
        </w:rPr>
      </w:pPr>
      <w:r w:rsidRPr="009558EB">
        <w:rPr>
          <w:rFonts w:ascii="Tahoma" w:hAnsi="Tahoma" w:cs="Tahoma"/>
          <w:b/>
          <w:iCs/>
          <w:spacing w:val="-2"/>
        </w:rPr>
        <w:t>Contract</w:t>
      </w:r>
      <w:r w:rsidR="00C22127" w:rsidRPr="009558EB">
        <w:rPr>
          <w:rFonts w:ascii="Tahoma" w:hAnsi="Tahoma" w:cs="Tahoma"/>
          <w:b/>
          <w:iCs/>
          <w:spacing w:val="-2"/>
        </w:rPr>
        <w:t xml:space="preserve"> ID No. </w:t>
      </w:r>
      <w:r w:rsidR="0094176E" w:rsidRPr="003412D4">
        <w:rPr>
          <w:rFonts w:ascii="Tahoma" w:hAnsi="Tahoma" w:cs="Tahoma"/>
          <w:b/>
          <w:iCs/>
          <w:color w:val="000000" w:themeColor="text1"/>
          <w:spacing w:val="-2"/>
          <w:sz w:val="20"/>
          <w:szCs w:val="20"/>
        </w:rPr>
        <w:t>2</w:t>
      </w:r>
      <w:r w:rsidR="008061E2">
        <w:rPr>
          <w:rFonts w:ascii="Tahoma" w:hAnsi="Tahoma" w:cs="Tahoma"/>
          <w:b/>
          <w:iCs/>
          <w:color w:val="000000" w:themeColor="text1"/>
          <w:spacing w:val="-2"/>
          <w:sz w:val="20"/>
          <w:szCs w:val="20"/>
        </w:rPr>
        <w:t>4</w:t>
      </w:r>
      <w:r w:rsidR="0094176E" w:rsidRPr="003412D4">
        <w:rPr>
          <w:rFonts w:ascii="Tahoma" w:hAnsi="Tahoma" w:cs="Tahoma"/>
          <w:b/>
          <w:iCs/>
          <w:color w:val="000000" w:themeColor="text1"/>
          <w:spacing w:val="-2"/>
          <w:sz w:val="20"/>
          <w:szCs w:val="20"/>
        </w:rPr>
        <w:t>GK</w:t>
      </w:r>
      <w:r w:rsidR="00892AEC" w:rsidRPr="003412D4">
        <w:rPr>
          <w:rFonts w:ascii="Tahoma" w:hAnsi="Tahoma" w:cs="Tahoma"/>
          <w:b/>
          <w:iCs/>
          <w:color w:val="000000" w:themeColor="text1"/>
          <w:spacing w:val="-2"/>
          <w:sz w:val="20"/>
          <w:szCs w:val="20"/>
        </w:rPr>
        <w:t>M</w:t>
      </w:r>
      <w:r w:rsidR="0094176E" w:rsidRPr="003412D4">
        <w:rPr>
          <w:rFonts w:ascii="Tahoma" w:hAnsi="Tahoma" w:cs="Tahoma"/>
          <w:b/>
          <w:iCs/>
          <w:color w:val="000000" w:themeColor="text1"/>
          <w:spacing w:val="-2"/>
          <w:sz w:val="20"/>
          <w:szCs w:val="20"/>
        </w:rPr>
        <w:t>00</w:t>
      </w:r>
      <w:r w:rsidR="00407B7B">
        <w:rPr>
          <w:rFonts w:ascii="Tahoma" w:hAnsi="Tahoma" w:cs="Tahoma"/>
          <w:b/>
          <w:iCs/>
          <w:color w:val="000000" w:themeColor="text1"/>
          <w:spacing w:val="-2"/>
          <w:sz w:val="20"/>
          <w:szCs w:val="20"/>
        </w:rPr>
        <w:t>0</w:t>
      </w:r>
      <w:r w:rsidR="002C3C4D">
        <w:rPr>
          <w:rFonts w:ascii="Tahoma" w:hAnsi="Tahoma" w:cs="Tahoma"/>
          <w:b/>
          <w:iCs/>
          <w:color w:val="000000" w:themeColor="text1"/>
          <w:spacing w:val="-2"/>
          <w:sz w:val="20"/>
          <w:szCs w:val="20"/>
        </w:rPr>
        <w:t>11</w:t>
      </w:r>
      <w:r w:rsidR="0094176E" w:rsidRPr="003412D4">
        <w:rPr>
          <w:rFonts w:ascii="Tahoma" w:hAnsi="Tahoma" w:cs="Tahoma"/>
          <w:b/>
          <w:iCs/>
          <w:color w:val="000000" w:themeColor="text1"/>
          <w:spacing w:val="-2"/>
          <w:sz w:val="20"/>
          <w:szCs w:val="20"/>
        </w:rPr>
        <w:t xml:space="preserve"> </w:t>
      </w:r>
      <w:r w:rsidR="0094176E" w:rsidRPr="009558EB">
        <w:rPr>
          <w:rFonts w:ascii="Tahoma" w:hAnsi="Tahoma" w:cs="Tahoma"/>
          <w:b/>
          <w:iCs/>
          <w:spacing w:val="-2"/>
          <w:sz w:val="20"/>
          <w:szCs w:val="20"/>
        </w:rPr>
        <w:t xml:space="preserve">(PR No. </w:t>
      </w:r>
      <w:r w:rsidR="00216F56">
        <w:rPr>
          <w:rFonts w:ascii="Tahoma" w:hAnsi="Tahoma" w:cs="Tahoma"/>
          <w:b/>
          <w:iCs/>
          <w:spacing w:val="-2"/>
          <w:sz w:val="20"/>
          <w:szCs w:val="20"/>
        </w:rPr>
        <w:t>2024-</w:t>
      </w:r>
      <w:r w:rsidR="002C3C4D">
        <w:rPr>
          <w:rFonts w:ascii="Tahoma" w:hAnsi="Tahoma" w:cs="Tahoma"/>
          <w:b/>
          <w:iCs/>
          <w:spacing w:val="-2"/>
          <w:sz w:val="20"/>
          <w:szCs w:val="20"/>
        </w:rPr>
        <w:t>11</w:t>
      </w:r>
      <w:r w:rsidR="00216F56">
        <w:rPr>
          <w:rFonts w:ascii="Tahoma" w:hAnsi="Tahoma" w:cs="Tahoma"/>
          <w:b/>
          <w:iCs/>
          <w:spacing w:val="-2"/>
          <w:sz w:val="20"/>
          <w:szCs w:val="20"/>
        </w:rPr>
        <w:t>-0</w:t>
      </w:r>
      <w:r w:rsidR="002C3C4D">
        <w:rPr>
          <w:rFonts w:ascii="Tahoma" w:hAnsi="Tahoma" w:cs="Tahoma"/>
          <w:b/>
          <w:iCs/>
          <w:spacing w:val="-2"/>
          <w:sz w:val="20"/>
          <w:szCs w:val="20"/>
        </w:rPr>
        <w:t>226</w:t>
      </w:r>
      <w:r w:rsidR="0094176E" w:rsidRPr="009558EB">
        <w:rPr>
          <w:rFonts w:ascii="Tahoma" w:hAnsi="Tahoma" w:cs="Tahoma"/>
          <w:b/>
          <w:iCs/>
          <w:spacing w:val="-2"/>
          <w:sz w:val="20"/>
          <w:szCs w:val="20"/>
        </w:rPr>
        <w:t>)</w:t>
      </w:r>
    </w:p>
    <w:p w14:paraId="0C5C702B" w14:textId="77777777" w:rsidR="000E0ED9" w:rsidRPr="004A433C" w:rsidRDefault="000E0ED9">
      <w:pPr>
        <w:jc w:val="center"/>
        <w:rPr>
          <w:sz w:val="48"/>
          <w:szCs w:val="48"/>
        </w:rPr>
      </w:pPr>
    </w:p>
    <w:p w14:paraId="6CA9A291" w14:textId="5AF2F7C0" w:rsidR="00FD2651" w:rsidRPr="004A433C" w:rsidRDefault="00216F56" w:rsidP="00EB3886">
      <w:pPr>
        <w:jc w:val="center"/>
        <w:rPr>
          <w:b/>
          <w:sz w:val="32"/>
          <w:szCs w:val="32"/>
        </w:rPr>
      </w:pPr>
      <w:r>
        <w:rPr>
          <w:rFonts w:ascii="Tahoma" w:hAnsi="Tahoma" w:cs="Tahoma"/>
          <w:b/>
          <w:iCs/>
          <w:spacing w:val="-2"/>
          <w:sz w:val="22"/>
          <w:szCs w:val="22"/>
        </w:rPr>
        <w:t>P</w:t>
      </w:r>
      <w:r w:rsidR="009A3CA2">
        <w:rPr>
          <w:rFonts w:ascii="Tahoma" w:hAnsi="Tahoma" w:cs="Tahoma"/>
          <w:b/>
          <w:iCs/>
          <w:spacing w:val="-2"/>
          <w:sz w:val="22"/>
          <w:szCs w:val="22"/>
        </w:rPr>
        <w:t>rocurement</w:t>
      </w:r>
      <w:r>
        <w:rPr>
          <w:rFonts w:ascii="Tahoma" w:hAnsi="Tahoma" w:cs="Tahoma"/>
          <w:b/>
          <w:iCs/>
          <w:spacing w:val="-2"/>
          <w:sz w:val="22"/>
          <w:szCs w:val="22"/>
        </w:rPr>
        <w:t xml:space="preserve"> of Fujifilm </w:t>
      </w:r>
      <w:proofErr w:type="spellStart"/>
      <w:r>
        <w:rPr>
          <w:rFonts w:ascii="Tahoma" w:hAnsi="Tahoma" w:cs="Tahoma"/>
          <w:b/>
          <w:iCs/>
          <w:spacing w:val="-2"/>
          <w:sz w:val="22"/>
          <w:szCs w:val="22"/>
        </w:rPr>
        <w:t>Apeos</w:t>
      </w:r>
      <w:proofErr w:type="spellEnd"/>
      <w:r>
        <w:rPr>
          <w:rFonts w:ascii="Tahoma" w:hAnsi="Tahoma" w:cs="Tahoma"/>
          <w:b/>
          <w:iCs/>
          <w:spacing w:val="-2"/>
          <w:sz w:val="22"/>
          <w:szCs w:val="22"/>
        </w:rPr>
        <w:t xml:space="preserve"> C3060 Consumables for use in Fujifilm </w:t>
      </w:r>
      <w:proofErr w:type="spellStart"/>
      <w:r>
        <w:rPr>
          <w:rFonts w:ascii="Tahoma" w:hAnsi="Tahoma" w:cs="Tahoma"/>
          <w:b/>
          <w:iCs/>
          <w:spacing w:val="-2"/>
          <w:sz w:val="22"/>
          <w:szCs w:val="22"/>
        </w:rPr>
        <w:t>Apeos</w:t>
      </w:r>
      <w:proofErr w:type="spellEnd"/>
      <w:r>
        <w:rPr>
          <w:rFonts w:ascii="Tahoma" w:hAnsi="Tahoma" w:cs="Tahoma"/>
          <w:b/>
          <w:iCs/>
          <w:spacing w:val="-2"/>
          <w:sz w:val="22"/>
          <w:szCs w:val="22"/>
        </w:rPr>
        <w:t xml:space="preserve"> C3060 Photocopier Machine of DPWH – Iligan City District Engineering Office</w:t>
      </w:r>
    </w:p>
    <w:p w14:paraId="4AF5B459" w14:textId="77777777" w:rsidR="00FD2651" w:rsidRPr="004A433C" w:rsidRDefault="00FD2651" w:rsidP="00A94EF8">
      <w:pPr>
        <w:rPr>
          <w:b/>
          <w:sz w:val="32"/>
          <w:szCs w:val="32"/>
        </w:rPr>
      </w:pPr>
    </w:p>
    <w:p w14:paraId="4F1491EC" w14:textId="77777777" w:rsidR="00FD2651" w:rsidRPr="004A433C" w:rsidRDefault="0043613A">
      <w:pPr>
        <w:jc w:val="center"/>
        <w:rPr>
          <w:b/>
          <w:sz w:val="32"/>
          <w:szCs w:val="32"/>
        </w:rPr>
      </w:pPr>
      <w:r w:rsidRPr="004A433C">
        <w:rPr>
          <w:b/>
          <w:sz w:val="32"/>
          <w:szCs w:val="32"/>
        </w:rPr>
        <w:t>Sixth Edition</w:t>
      </w:r>
    </w:p>
    <w:p w14:paraId="632EF189" w14:textId="3E094CD8" w:rsidR="00FD2651" w:rsidRPr="004A433C" w:rsidRDefault="0043613A">
      <w:pPr>
        <w:jc w:val="center"/>
        <w:rPr>
          <w:b/>
          <w:sz w:val="32"/>
          <w:szCs w:val="32"/>
        </w:rPr>
      </w:pPr>
      <w:r w:rsidRPr="004A433C">
        <w:rPr>
          <w:b/>
          <w:sz w:val="32"/>
          <w:szCs w:val="32"/>
        </w:rPr>
        <w:t>July 2020</w:t>
      </w:r>
    </w:p>
    <w:p w14:paraId="07638811" w14:textId="77777777" w:rsidR="00231303" w:rsidRPr="004A433C" w:rsidRDefault="00231303" w:rsidP="005E69BF">
      <w:pPr>
        <w:rPr>
          <w:b/>
          <w:sz w:val="44"/>
          <w:szCs w:val="44"/>
        </w:rPr>
      </w:pPr>
    </w:p>
    <w:p w14:paraId="01FF5E00" w14:textId="77777777" w:rsidR="00394D9C" w:rsidRPr="004A433C" w:rsidRDefault="00394D9C">
      <w:pPr>
        <w:jc w:val="center"/>
        <w:rPr>
          <w:b/>
          <w:sz w:val="44"/>
          <w:szCs w:val="44"/>
        </w:rPr>
      </w:pPr>
    </w:p>
    <w:p w14:paraId="0B6BE390" w14:textId="77777777" w:rsidR="00394D9C" w:rsidRPr="004A433C" w:rsidRDefault="00394D9C">
      <w:pPr>
        <w:jc w:val="center"/>
        <w:rPr>
          <w:b/>
          <w:sz w:val="44"/>
          <w:szCs w:val="44"/>
        </w:rPr>
      </w:pPr>
    </w:p>
    <w:p w14:paraId="068C730B" w14:textId="77777777" w:rsidR="00394D9C" w:rsidRPr="004A433C" w:rsidRDefault="00394D9C">
      <w:pPr>
        <w:jc w:val="center"/>
        <w:rPr>
          <w:b/>
          <w:sz w:val="44"/>
          <w:szCs w:val="44"/>
        </w:rPr>
      </w:pPr>
    </w:p>
    <w:p w14:paraId="42A91A60" w14:textId="4505B20D" w:rsidR="00FD2651" w:rsidRPr="004A433C" w:rsidRDefault="000923E0">
      <w:pPr>
        <w:jc w:val="center"/>
        <w:rPr>
          <w:b/>
          <w:sz w:val="44"/>
          <w:szCs w:val="44"/>
        </w:rPr>
      </w:pPr>
      <w:r w:rsidRPr="004A433C">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6F56" w:rsidRDefault="00216F5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216F56" w:rsidRDefault="00216F56">
                      <w:pPr>
                        <w:jc w:val="left"/>
                        <w:textDirection w:val="btLr"/>
                      </w:pPr>
                    </w:p>
                  </w:txbxContent>
                </v:textbox>
                <w10:wrap anchorx="page" anchory="page"/>
              </v:rect>
            </w:pict>
          </mc:Fallback>
        </mc:AlternateContent>
      </w:r>
    </w:p>
    <w:p w14:paraId="3BA6BBE9" w14:textId="3D02B0F0" w:rsidR="00FD2651" w:rsidRPr="004A433C" w:rsidRDefault="0043613A">
      <w:pPr>
        <w:jc w:val="center"/>
        <w:rPr>
          <w:b/>
          <w:sz w:val="44"/>
          <w:szCs w:val="44"/>
        </w:rPr>
      </w:pPr>
      <w:r w:rsidRPr="004A433C">
        <w:rPr>
          <w:b/>
          <w:sz w:val="44"/>
          <w:szCs w:val="44"/>
        </w:rPr>
        <w:t xml:space="preserve"> </w:t>
      </w:r>
      <w:r w:rsidR="005D1A92" w:rsidRPr="004A433C">
        <w:rPr>
          <w:b/>
          <w:sz w:val="44"/>
          <w:szCs w:val="44"/>
        </w:rPr>
        <w:t>Preface</w:t>
      </w:r>
    </w:p>
    <w:p w14:paraId="03F27904" w14:textId="77777777" w:rsidR="00915627" w:rsidRPr="004A433C" w:rsidRDefault="00915627">
      <w:pPr>
        <w:jc w:val="center"/>
        <w:rPr>
          <w:b/>
          <w:sz w:val="44"/>
          <w:szCs w:val="44"/>
        </w:rPr>
      </w:pPr>
    </w:p>
    <w:p w14:paraId="0683A553" w14:textId="2B28642F" w:rsidR="00FD2651" w:rsidRPr="004A433C" w:rsidRDefault="0043613A">
      <w:pPr>
        <w:ind w:firstLine="720"/>
      </w:pPr>
      <w:r w:rsidRPr="004A433C">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4A433C">
        <w:t xml:space="preserve"> </w:t>
      </w:r>
      <w:r w:rsidRPr="004A433C">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4A433C" w:rsidRDefault="00FD2651">
      <w:pPr>
        <w:ind w:firstLine="720"/>
      </w:pPr>
    </w:p>
    <w:p w14:paraId="1A46D7E7" w14:textId="77777777" w:rsidR="00FD2651" w:rsidRPr="004A433C" w:rsidRDefault="0043613A">
      <w:pPr>
        <w:ind w:firstLine="720"/>
      </w:pPr>
      <w:r w:rsidRPr="004A433C">
        <w:t>The Bidding Documents shall clearly and adequately define, among others: (</w:t>
      </w:r>
      <w:proofErr w:type="spellStart"/>
      <w:r w:rsidRPr="004A433C">
        <w:t>i</w:t>
      </w:r>
      <w:proofErr w:type="spellEnd"/>
      <w:r w:rsidRPr="004A433C">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4A433C" w:rsidRDefault="00FD2651">
      <w:pPr>
        <w:ind w:firstLine="720"/>
      </w:pPr>
    </w:p>
    <w:p w14:paraId="57D1BA31" w14:textId="77777777" w:rsidR="00FD2651" w:rsidRPr="004A433C" w:rsidRDefault="0043613A">
      <w:r w:rsidRPr="004A433C">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4A433C" w:rsidRDefault="00FD2651">
      <w:pPr>
        <w:ind w:firstLine="720"/>
      </w:pPr>
    </w:p>
    <w:p w14:paraId="019E722B" w14:textId="77777777" w:rsidR="00FD2651" w:rsidRPr="004A433C" w:rsidRDefault="0043613A">
      <w:pPr>
        <w:ind w:firstLine="720"/>
      </w:pPr>
      <w:r w:rsidRPr="004A433C">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4A433C" w:rsidRDefault="00FD2651">
      <w:pPr>
        <w:ind w:firstLine="720"/>
      </w:pPr>
    </w:p>
    <w:p w14:paraId="13D59DA0" w14:textId="77777777" w:rsidR="00FD2651" w:rsidRPr="004A433C" w:rsidRDefault="0043613A">
      <w:pPr>
        <w:numPr>
          <w:ilvl w:val="0"/>
          <w:numId w:val="38"/>
        </w:numPr>
      </w:pPr>
      <w:r w:rsidRPr="004A433C">
        <w:t>All the documents listed in the Table of Contents are normally required for the procurement of Goods.  However, they should be adapted as necessary to the circumstances of the particular Procurement Project.</w:t>
      </w:r>
    </w:p>
    <w:p w14:paraId="050CADD7" w14:textId="77777777" w:rsidR="00FD2651" w:rsidRPr="004A433C" w:rsidRDefault="00FD2651">
      <w:pPr>
        <w:ind w:left="1440"/>
      </w:pPr>
    </w:p>
    <w:p w14:paraId="5275B2BF" w14:textId="77777777" w:rsidR="00FD2651" w:rsidRPr="004A433C" w:rsidRDefault="0043613A">
      <w:pPr>
        <w:numPr>
          <w:ilvl w:val="0"/>
          <w:numId w:val="38"/>
        </w:numPr>
      </w:pPr>
      <w:r w:rsidRPr="004A433C">
        <w:t>Specific details, such as the “</w:t>
      </w:r>
      <w:r w:rsidRPr="004A433C">
        <w:rPr>
          <w:i/>
        </w:rPr>
        <w:t>name of the Procuring Entity</w:t>
      </w:r>
      <w:r w:rsidRPr="004A433C">
        <w:t>” and “</w:t>
      </w:r>
      <w:r w:rsidRPr="004A433C">
        <w:rPr>
          <w:i/>
        </w:rPr>
        <w:t>address for bid submission</w:t>
      </w:r>
      <w:r w:rsidRPr="004A433C">
        <w:t>,” should be furnished in the Instructions to Bidders, Bid Data Sheet, and Special Conditions of Contract.  The final documents should contain neither blank spaces nor options.</w:t>
      </w:r>
    </w:p>
    <w:p w14:paraId="08573896" w14:textId="77777777" w:rsidR="00FD2651" w:rsidRPr="004A433C" w:rsidRDefault="00FD2651">
      <w:pPr>
        <w:ind w:left="1440"/>
      </w:pPr>
    </w:p>
    <w:p w14:paraId="152274E3" w14:textId="220EBD1F" w:rsidR="00FD2651" w:rsidRPr="004A433C" w:rsidRDefault="0043613A">
      <w:pPr>
        <w:numPr>
          <w:ilvl w:val="0"/>
          <w:numId w:val="38"/>
        </w:numPr>
      </w:pPr>
      <w:r w:rsidRPr="004A433C">
        <w:t xml:space="preserve">This Preface and the footnotes or </w:t>
      </w:r>
      <w:proofErr w:type="gramStart"/>
      <w:r w:rsidRPr="004A433C">
        <w:t>notes</w:t>
      </w:r>
      <w:proofErr w:type="gramEnd"/>
      <w:r w:rsidRPr="004A433C">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4A433C" w:rsidRDefault="00FD2651">
      <w:pPr>
        <w:ind w:left="1440"/>
      </w:pPr>
    </w:p>
    <w:p w14:paraId="00298587" w14:textId="77777777" w:rsidR="00FD2651" w:rsidRPr="004A433C" w:rsidRDefault="0043613A">
      <w:pPr>
        <w:numPr>
          <w:ilvl w:val="0"/>
          <w:numId w:val="38"/>
        </w:numPr>
      </w:pPr>
      <w:r w:rsidRPr="004A433C">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4A433C" w:rsidRDefault="00FD2651"/>
    <w:p w14:paraId="592AA609" w14:textId="77777777" w:rsidR="00FD2651" w:rsidRPr="004A433C" w:rsidRDefault="0043613A">
      <w:pPr>
        <w:numPr>
          <w:ilvl w:val="0"/>
          <w:numId w:val="38"/>
        </w:numPr>
      </w:pPr>
      <w:r w:rsidRPr="004A433C">
        <w:t xml:space="preserve">Modifications for specific Procurement Project details should be provided in the Special Conditions of Contract as amendments to the Conditions of Contract.  </w:t>
      </w:r>
      <w:r w:rsidRPr="004A433C">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4A433C" w:rsidRDefault="00FD2651"/>
    <w:p w14:paraId="6690616A" w14:textId="77777777" w:rsidR="00FD2651" w:rsidRPr="004A433C" w:rsidRDefault="0043613A">
      <w:pPr>
        <w:numPr>
          <w:ilvl w:val="0"/>
          <w:numId w:val="38"/>
        </w:numPr>
        <w:sectPr w:rsidR="00FD2651" w:rsidRPr="004A433C"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4A433C">
        <w:t xml:space="preserve">For guidelines on the use of Bidding Forms and the procurement of Foreign-Assisted Projects, these will be covered by a separate issuance of the Government Procurement Policy Board.  </w:t>
      </w:r>
    </w:p>
    <w:p w14:paraId="4BF61B4A" w14:textId="77777777" w:rsidR="00FD2651" w:rsidRPr="004A433C" w:rsidRDefault="0043613A">
      <w:pPr>
        <w:keepNext/>
        <w:keepLines/>
        <w:pBdr>
          <w:top w:val="nil"/>
          <w:left w:val="nil"/>
          <w:bottom w:val="nil"/>
          <w:right w:val="nil"/>
          <w:between w:val="nil"/>
        </w:pBdr>
        <w:jc w:val="center"/>
        <w:rPr>
          <w:b/>
          <w:sz w:val="36"/>
          <w:szCs w:val="36"/>
        </w:rPr>
      </w:pPr>
      <w:r w:rsidRPr="004A433C">
        <w:rPr>
          <w:b/>
          <w:sz w:val="36"/>
          <w:szCs w:val="36"/>
        </w:rPr>
        <w:lastRenderedPageBreak/>
        <w:t>Table of Contents</w:t>
      </w:r>
    </w:p>
    <w:p w14:paraId="7C0C6938" w14:textId="28E963C5" w:rsidR="00FD2651" w:rsidRPr="004A433C" w:rsidRDefault="00FD2651">
      <w:pPr>
        <w:rPr>
          <w:sz w:val="28"/>
          <w:szCs w:val="28"/>
        </w:rPr>
      </w:pPr>
    </w:p>
    <w:p w14:paraId="1CA53238" w14:textId="77777777" w:rsidR="00A92C0A" w:rsidRPr="004A433C" w:rsidRDefault="00A92C0A">
      <w:pPr>
        <w:rPr>
          <w:sz w:val="28"/>
          <w:szCs w:val="28"/>
        </w:rPr>
      </w:pPr>
    </w:p>
    <w:sdt>
      <w:sdtPr>
        <w:id w:val="1313984560"/>
        <w:docPartObj>
          <w:docPartGallery w:val="Table of Contents"/>
          <w:docPartUnique/>
        </w:docPartObj>
      </w:sdtPr>
      <w:sdtEndPr/>
      <w:sdtContent>
        <w:p w14:paraId="412E578D" w14:textId="38833A05" w:rsidR="00FA08A0" w:rsidRPr="004A433C"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4A433C">
            <w:fldChar w:fldCharType="begin"/>
          </w:r>
          <w:r w:rsidRPr="004A433C">
            <w:instrText xml:space="preserve"> TOC \h \u \z </w:instrText>
          </w:r>
          <w:r w:rsidRPr="004A433C">
            <w:fldChar w:fldCharType="separate"/>
          </w:r>
          <w:hyperlink w:anchor="_Toc46916344" w:history="1">
            <w:r w:rsidR="00FA08A0" w:rsidRPr="004A433C">
              <w:rPr>
                <w:rStyle w:val="Hyperlink"/>
                <w:b/>
                <w:bCs/>
                <w:noProof/>
                <w:color w:val="auto"/>
                <w:sz w:val="28"/>
                <w:szCs w:val="28"/>
              </w:rPr>
              <w:t>Glossary of Acronyms, Terms, and Abbreviations</w:t>
            </w:r>
            <w:r w:rsidR="0066675E" w:rsidRPr="004A433C">
              <w:rPr>
                <w:rStyle w:val="Hyperlink"/>
                <w:b/>
                <w:bCs/>
                <w:noProof/>
                <w:color w:val="auto"/>
                <w:sz w:val="28"/>
                <w:szCs w:val="28"/>
              </w:rPr>
              <w:t xml:space="preserve"> …………………………</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_Toc46916344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4</w:t>
            </w:r>
            <w:r w:rsidR="00FA08A0" w:rsidRPr="004A433C">
              <w:rPr>
                <w:b/>
                <w:bCs/>
                <w:noProof/>
                <w:webHidden/>
                <w:sz w:val="28"/>
                <w:szCs w:val="28"/>
              </w:rPr>
              <w:fldChar w:fldCharType="end"/>
            </w:r>
          </w:hyperlink>
        </w:p>
        <w:p w14:paraId="29E18548" w14:textId="584B2967" w:rsidR="00FA08A0" w:rsidRPr="004A433C" w:rsidRDefault="00984B17"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4A433C">
              <w:rPr>
                <w:rStyle w:val="Hyperlink"/>
                <w:b/>
                <w:bCs/>
                <w:noProof/>
                <w:color w:val="auto"/>
                <w:sz w:val="28"/>
                <w:szCs w:val="28"/>
              </w:rPr>
              <w:t>Section I. Invitation to Bid</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_Toc46916345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7</w:t>
            </w:r>
            <w:r w:rsidR="00FA08A0" w:rsidRPr="004A433C">
              <w:rPr>
                <w:b/>
                <w:bCs/>
                <w:noProof/>
                <w:webHidden/>
                <w:sz w:val="28"/>
                <w:szCs w:val="28"/>
              </w:rPr>
              <w:fldChar w:fldCharType="end"/>
            </w:r>
          </w:hyperlink>
        </w:p>
        <w:p w14:paraId="4BC2D274" w14:textId="1107EE4B" w:rsidR="00FA08A0" w:rsidRPr="004A433C" w:rsidRDefault="00984B17"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4A433C">
              <w:rPr>
                <w:rStyle w:val="Hyperlink"/>
                <w:b/>
                <w:bCs/>
                <w:noProof/>
                <w:color w:val="auto"/>
                <w:sz w:val="28"/>
                <w:szCs w:val="28"/>
              </w:rPr>
              <w:t>Section II. Instructions to Bidders</w:t>
            </w:r>
            <w:r w:rsidR="0066675E" w:rsidRPr="004A433C">
              <w:rPr>
                <w:rStyle w:val="Hyperlink"/>
                <w:b/>
                <w:bCs/>
                <w:noProof/>
                <w:color w:val="auto"/>
                <w:sz w:val="28"/>
                <w:szCs w:val="28"/>
              </w:rPr>
              <w:t>…………………………………………..</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_Toc46916346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10</w:t>
            </w:r>
            <w:r w:rsidR="00FA08A0" w:rsidRPr="004A433C">
              <w:rPr>
                <w:b/>
                <w:bCs/>
                <w:noProof/>
                <w:webHidden/>
                <w:sz w:val="28"/>
                <w:szCs w:val="28"/>
              </w:rPr>
              <w:fldChar w:fldCharType="end"/>
            </w:r>
          </w:hyperlink>
        </w:p>
        <w:p w14:paraId="0C1087EE" w14:textId="4FE2D0EB"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47" w:history="1">
            <w:r w:rsidR="00FA08A0" w:rsidRPr="004A433C">
              <w:rPr>
                <w:rStyle w:val="Hyperlink"/>
                <w:noProof/>
                <w:color w:val="auto"/>
              </w:rPr>
              <w:t>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Scope of Bid</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_Toc46916347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713B7C7E" w14:textId="798B73BC"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48" w:history="1">
            <w:r w:rsidR="00FA08A0" w:rsidRPr="004A433C">
              <w:rPr>
                <w:rStyle w:val="Hyperlink"/>
                <w:noProof/>
                <w:color w:val="auto"/>
              </w:rPr>
              <w:t>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Funding Information</w:t>
            </w:r>
            <w:r w:rsidR="0066675E"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_Toc46916348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02CD16DA" w14:textId="45ECFCA4"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49" w:history="1">
            <w:r w:rsidR="00FA08A0" w:rsidRPr="004A433C">
              <w:rPr>
                <w:rStyle w:val="Hyperlink"/>
                <w:noProof/>
                <w:color w:val="auto"/>
              </w:rPr>
              <w:t>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Bidding Requirements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_Toc46916349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10F26D15" w14:textId="6917F77C"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1" w:history="1">
            <w:r w:rsidR="00FA08A0" w:rsidRPr="004A433C">
              <w:rPr>
                <w:rStyle w:val="Hyperlink"/>
                <w:noProof/>
                <w:color w:val="auto"/>
              </w:rPr>
              <w:t>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Corrupt, Fraudulent, Collusive, and Coercive Practices</w:t>
            </w:r>
            <w:r w:rsidR="00F243EF"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_Toc46916351 \h </w:instrText>
            </w:r>
            <w:r w:rsidR="00FA08A0" w:rsidRPr="004A433C">
              <w:rPr>
                <w:noProof/>
                <w:webHidden/>
              </w:rPr>
            </w:r>
            <w:r w:rsidR="00FA08A0" w:rsidRPr="004A433C">
              <w:rPr>
                <w:noProof/>
                <w:webHidden/>
              </w:rPr>
              <w:fldChar w:fldCharType="separate"/>
            </w:r>
            <w:r w:rsidR="00626BCD">
              <w:rPr>
                <w:noProof/>
                <w:webHidden/>
              </w:rPr>
              <w:t>11</w:t>
            </w:r>
            <w:r w:rsidR="00FA08A0" w:rsidRPr="004A433C">
              <w:rPr>
                <w:noProof/>
                <w:webHidden/>
              </w:rPr>
              <w:fldChar w:fldCharType="end"/>
            </w:r>
          </w:hyperlink>
        </w:p>
        <w:p w14:paraId="3F4F87D6" w14:textId="23E4F868"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2" w:history="1">
            <w:r w:rsidR="00FA08A0" w:rsidRPr="004A433C">
              <w:rPr>
                <w:rStyle w:val="Hyperlink"/>
                <w:noProof/>
                <w:color w:val="auto"/>
              </w:rPr>
              <w:t>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Eligible Bidders</w:t>
            </w:r>
            <w:r w:rsidR="0066675E" w:rsidRPr="004A433C">
              <w:rPr>
                <w:rStyle w:val="Hyperlink"/>
                <w:noProof/>
                <w:color w:val="auto"/>
              </w:rPr>
              <w:t>……………………………………………………………………</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_Toc46916352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691AF8FA" w14:textId="6C480DA9"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3" w:history="1">
            <w:r w:rsidR="00FA08A0" w:rsidRPr="004A433C">
              <w:rPr>
                <w:rStyle w:val="Hyperlink"/>
                <w:noProof/>
                <w:color w:val="auto"/>
              </w:rPr>
              <w:t>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Origin of Goods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_Toc46916353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4ACE7FA9" w14:textId="0D544BF5"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4" w:history="1">
            <w:r w:rsidR="00FA08A0" w:rsidRPr="004A433C">
              <w:rPr>
                <w:rStyle w:val="Hyperlink"/>
                <w:noProof/>
                <w:color w:val="auto"/>
              </w:rPr>
              <w:t>7.</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Subcontracts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_Toc46916354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6F04655C" w14:textId="7C95A03C"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5" w:history="1">
            <w:r w:rsidR="00FA08A0" w:rsidRPr="004A433C">
              <w:rPr>
                <w:rStyle w:val="Hyperlink"/>
                <w:noProof/>
                <w:color w:val="auto"/>
              </w:rPr>
              <w:t>8.</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Pre-Bid Conference</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_Toc46916355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16B17B00" w14:textId="5F446D24"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6" w:history="1">
            <w:r w:rsidR="00FA08A0" w:rsidRPr="004A433C">
              <w:rPr>
                <w:rStyle w:val="Hyperlink"/>
                <w:noProof/>
                <w:color w:val="auto"/>
              </w:rPr>
              <w:t>9.</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Clarification and Amendment of Bidding Documents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_Toc46916356 \h </w:instrText>
            </w:r>
            <w:r w:rsidR="00FA08A0" w:rsidRPr="004A433C">
              <w:rPr>
                <w:noProof/>
                <w:webHidden/>
              </w:rPr>
            </w:r>
            <w:r w:rsidR="00FA08A0" w:rsidRPr="004A433C">
              <w:rPr>
                <w:noProof/>
                <w:webHidden/>
              </w:rPr>
              <w:fldChar w:fldCharType="separate"/>
            </w:r>
            <w:r w:rsidR="00626BCD">
              <w:rPr>
                <w:noProof/>
                <w:webHidden/>
              </w:rPr>
              <w:t>12</w:t>
            </w:r>
            <w:r w:rsidR="00FA08A0" w:rsidRPr="004A433C">
              <w:rPr>
                <w:noProof/>
                <w:webHidden/>
              </w:rPr>
              <w:fldChar w:fldCharType="end"/>
            </w:r>
          </w:hyperlink>
        </w:p>
        <w:p w14:paraId="31C87D27" w14:textId="4C4AEC1E"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7" w:history="1">
            <w:r w:rsidR="00FA08A0" w:rsidRPr="004A433C">
              <w:rPr>
                <w:rStyle w:val="Hyperlink"/>
                <w:noProof/>
                <w:color w:val="auto"/>
              </w:rPr>
              <w:t>10.</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Documents comprising the Bid: Eligibility and Technical Components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_Toc46916357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737605F3" w14:textId="4F3F00B4"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8" w:history="1">
            <w:r w:rsidR="00FA08A0" w:rsidRPr="004A433C">
              <w:rPr>
                <w:rStyle w:val="Hyperlink"/>
                <w:noProof/>
                <w:color w:val="auto"/>
              </w:rPr>
              <w:t>11.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Documents comprising the Bid: Financial Component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_Toc46916358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11CF31BE" w14:textId="1B56A721"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59" w:history="1">
            <w:r w:rsidR="00FA08A0" w:rsidRPr="004A433C">
              <w:rPr>
                <w:rStyle w:val="Hyperlink"/>
                <w:noProof/>
                <w:color w:val="auto"/>
              </w:rPr>
              <w:t>12.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Prices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_Toc46916359 \h </w:instrText>
            </w:r>
            <w:r w:rsidR="00FA08A0" w:rsidRPr="004A433C">
              <w:rPr>
                <w:noProof/>
                <w:webHidden/>
              </w:rPr>
            </w:r>
            <w:r w:rsidR="00FA08A0" w:rsidRPr="004A433C">
              <w:rPr>
                <w:noProof/>
                <w:webHidden/>
              </w:rPr>
              <w:fldChar w:fldCharType="separate"/>
            </w:r>
            <w:r w:rsidR="00626BCD">
              <w:rPr>
                <w:noProof/>
                <w:webHidden/>
              </w:rPr>
              <w:t>13</w:t>
            </w:r>
            <w:r w:rsidR="00FA08A0" w:rsidRPr="004A433C">
              <w:rPr>
                <w:noProof/>
                <w:webHidden/>
              </w:rPr>
              <w:fldChar w:fldCharType="end"/>
            </w:r>
          </w:hyperlink>
        </w:p>
        <w:p w14:paraId="54B4003E" w14:textId="18FAAFAA"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0" w:history="1">
            <w:r w:rsidR="00FA08A0" w:rsidRPr="004A433C">
              <w:rPr>
                <w:rStyle w:val="Hyperlink"/>
                <w:noProof/>
                <w:color w:val="auto"/>
              </w:rPr>
              <w:t>13.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and Payment Currencies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_Toc46916360 \h </w:instrText>
            </w:r>
            <w:r w:rsidR="00FA08A0" w:rsidRPr="004A433C">
              <w:rPr>
                <w:noProof/>
                <w:webHidden/>
              </w:rPr>
            </w:r>
            <w:r w:rsidR="00FA08A0" w:rsidRPr="004A433C">
              <w:rPr>
                <w:noProof/>
                <w:webHidden/>
              </w:rPr>
              <w:fldChar w:fldCharType="separate"/>
            </w:r>
            <w:r w:rsidR="00626BCD">
              <w:rPr>
                <w:noProof/>
                <w:webHidden/>
              </w:rPr>
              <w:t>14</w:t>
            </w:r>
            <w:r w:rsidR="00FA08A0" w:rsidRPr="004A433C">
              <w:rPr>
                <w:noProof/>
                <w:webHidden/>
              </w:rPr>
              <w:fldChar w:fldCharType="end"/>
            </w:r>
          </w:hyperlink>
        </w:p>
        <w:p w14:paraId="187A2989" w14:textId="63805147"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1" w:history="1">
            <w:r w:rsidR="00FA08A0" w:rsidRPr="004A433C">
              <w:rPr>
                <w:rStyle w:val="Hyperlink"/>
                <w:noProof/>
                <w:color w:val="auto"/>
              </w:rPr>
              <w:t>14.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Bid Security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_Toc46916361 \h </w:instrText>
            </w:r>
            <w:r w:rsidR="00FA08A0" w:rsidRPr="004A433C">
              <w:rPr>
                <w:noProof/>
                <w:webHidden/>
              </w:rPr>
            </w:r>
            <w:r w:rsidR="00FA08A0" w:rsidRPr="004A433C">
              <w:rPr>
                <w:noProof/>
                <w:webHidden/>
              </w:rPr>
              <w:fldChar w:fldCharType="separate"/>
            </w:r>
            <w:r w:rsidR="00626BCD">
              <w:rPr>
                <w:noProof/>
                <w:webHidden/>
              </w:rPr>
              <w:t>14</w:t>
            </w:r>
            <w:r w:rsidR="00FA08A0" w:rsidRPr="004A433C">
              <w:rPr>
                <w:noProof/>
                <w:webHidden/>
              </w:rPr>
              <w:fldChar w:fldCharType="end"/>
            </w:r>
          </w:hyperlink>
        </w:p>
        <w:p w14:paraId="21982C89" w14:textId="3C9C79EF"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2" w:history="1">
            <w:r w:rsidR="00FA08A0" w:rsidRPr="004A433C">
              <w:rPr>
                <w:rStyle w:val="Hyperlink"/>
                <w:noProof/>
                <w:color w:val="auto"/>
              </w:rPr>
              <w:t>15.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Sealing and Marking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_Toc46916362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65F14D59" w14:textId="17C753DD"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3" w:history="1">
            <w:r w:rsidR="00FA08A0" w:rsidRPr="004A433C">
              <w:rPr>
                <w:rStyle w:val="Hyperlink"/>
                <w:noProof/>
                <w:color w:val="auto"/>
              </w:rPr>
              <w:t>16.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Deadline for Submission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_Toc46916363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5313768" w14:textId="0B7C0168"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4" w:history="1">
            <w:r w:rsidR="00FA08A0" w:rsidRPr="004A433C">
              <w:rPr>
                <w:rStyle w:val="Hyperlink"/>
                <w:noProof/>
                <w:color w:val="auto"/>
              </w:rPr>
              <w:t>17.</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Opening and Preliminary Examination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_Toc46916364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C277615" w14:textId="7A1BA350"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5" w:history="1">
            <w:r w:rsidR="00FA08A0" w:rsidRPr="004A433C">
              <w:rPr>
                <w:rStyle w:val="Hyperlink"/>
                <w:noProof/>
                <w:color w:val="auto"/>
              </w:rPr>
              <w:t>18.</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Domestic Preference</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_Toc46916365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10E9F3A6" w14:textId="0D865DA9"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6" w:history="1">
            <w:r w:rsidR="00FA08A0" w:rsidRPr="004A433C">
              <w:rPr>
                <w:rStyle w:val="Hyperlink"/>
                <w:noProof/>
                <w:color w:val="auto"/>
              </w:rPr>
              <w:t>19.</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Detailed Evaluation and Comparison of Bids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_Toc46916366 \h </w:instrText>
            </w:r>
            <w:r w:rsidR="00FA08A0" w:rsidRPr="004A433C">
              <w:rPr>
                <w:noProof/>
                <w:webHidden/>
              </w:rPr>
            </w:r>
            <w:r w:rsidR="00FA08A0" w:rsidRPr="004A433C">
              <w:rPr>
                <w:noProof/>
                <w:webHidden/>
              </w:rPr>
              <w:fldChar w:fldCharType="separate"/>
            </w:r>
            <w:r w:rsidR="00626BCD">
              <w:rPr>
                <w:noProof/>
                <w:webHidden/>
              </w:rPr>
              <w:t>15</w:t>
            </w:r>
            <w:r w:rsidR="00FA08A0" w:rsidRPr="004A433C">
              <w:rPr>
                <w:noProof/>
                <w:webHidden/>
              </w:rPr>
              <w:fldChar w:fldCharType="end"/>
            </w:r>
          </w:hyperlink>
        </w:p>
        <w:p w14:paraId="7A34F00F" w14:textId="5044189B"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7" w:history="1">
            <w:r w:rsidR="00FA08A0" w:rsidRPr="004A433C">
              <w:rPr>
                <w:rStyle w:val="Hyperlink"/>
                <w:noProof/>
                <w:color w:val="auto"/>
              </w:rPr>
              <w:t>20.</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Post-Qualification</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_Toc46916367 \h </w:instrText>
            </w:r>
            <w:r w:rsidR="00FA08A0" w:rsidRPr="004A433C">
              <w:rPr>
                <w:noProof/>
                <w:webHidden/>
              </w:rPr>
            </w:r>
            <w:r w:rsidR="00FA08A0" w:rsidRPr="004A433C">
              <w:rPr>
                <w:noProof/>
                <w:webHidden/>
              </w:rPr>
              <w:fldChar w:fldCharType="separate"/>
            </w:r>
            <w:r w:rsidR="00626BCD">
              <w:rPr>
                <w:noProof/>
                <w:webHidden/>
              </w:rPr>
              <w:t>16</w:t>
            </w:r>
            <w:r w:rsidR="00FA08A0" w:rsidRPr="004A433C">
              <w:rPr>
                <w:noProof/>
                <w:webHidden/>
              </w:rPr>
              <w:fldChar w:fldCharType="end"/>
            </w:r>
          </w:hyperlink>
        </w:p>
        <w:p w14:paraId="5BEA5799" w14:textId="07A4C4D7"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68" w:history="1">
            <w:r w:rsidR="00FA08A0" w:rsidRPr="004A433C">
              <w:rPr>
                <w:rStyle w:val="Hyperlink"/>
                <w:noProof/>
                <w:color w:val="auto"/>
              </w:rPr>
              <w:t>21.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Signing of the Contract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_Toc46916368 \h </w:instrText>
            </w:r>
            <w:r w:rsidR="00FA08A0" w:rsidRPr="004A433C">
              <w:rPr>
                <w:noProof/>
                <w:webHidden/>
              </w:rPr>
            </w:r>
            <w:r w:rsidR="00FA08A0" w:rsidRPr="004A433C">
              <w:rPr>
                <w:noProof/>
                <w:webHidden/>
              </w:rPr>
              <w:fldChar w:fldCharType="separate"/>
            </w:r>
            <w:r w:rsidR="00626BCD">
              <w:rPr>
                <w:noProof/>
                <w:webHidden/>
              </w:rPr>
              <w:t>16</w:t>
            </w:r>
            <w:r w:rsidR="00FA08A0" w:rsidRPr="004A433C">
              <w:rPr>
                <w:noProof/>
                <w:webHidden/>
              </w:rPr>
              <w:fldChar w:fldCharType="end"/>
            </w:r>
          </w:hyperlink>
        </w:p>
        <w:p w14:paraId="482F7501" w14:textId="0599721E"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4A433C">
              <w:rPr>
                <w:rStyle w:val="Hyperlink"/>
                <w:b/>
                <w:bCs/>
                <w:noProof/>
                <w:color w:val="auto"/>
                <w:sz w:val="28"/>
                <w:szCs w:val="28"/>
              </w:rPr>
              <w:t>Section III. Bid Data Sheet</w:t>
            </w:r>
            <w:r w:rsidR="0066675E" w:rsidRPr="004A433C">
              <w:rPr>
                <w:rStyle w:val="Hyperlink"/>
                <w:b/>
                <w:bCs/>
                <w:noProof/>
                <w:color w:val="auto"/>
                <w:sz w:val="28"/>
                <w:szCs w:val="28"/>
              </w:rPr>
              <w:t xml:space="preserve"> ………………………………………………….</w:t>
            </w:r>
            <w:r w:rsidR="00C8370F"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_Toc46916369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18</w:t>
            </w:r>
            <w:r w:rsidR="00FA08A0" w:rsidRPr="004A433C">
              <w:rPr>
                <w:b/>
                <w:bCs/>
                <w:noProof/>
                <w:webHidden/>
                <w:sz w:val="28"/>
                <w:szCs w:val="28"/>
              </w:rPr>
              <w:fldChar w:fldCharType="end"/>
            </w:r>
          </w:hyperlink>
        </w:p>
        <w:p w14:paraId="5FA87AD5" w14:textId="38D2B2E9"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4A433C">
              <w:rPr>
                <w:rStyle w:val="Hyperlink"/>
                <w:b/>
                <w:bCs/>
                <w:noProof/>
                <w:color w:val="auto"/>
                <w:sz w:val="28"/>
                <w:szCs w:val="28"/>
              </w:rPr>
              <w:t>Section IV. General Conditions of Contract</w:t>
            </w:r>
            <w:r w:rsidR="0066675E" w:rsidRPr="004A433C">
              <w:rPr>
                <w:rStyle w:val="Hyperlink"/>
                <w:b/>
                <w:bCs/>
                <w:noProof/>
                <w:color w:val="auto"/>
                <w:sz w:val="28"/>
                <w:szCs w:val="28"/>
              </w:rPr>
              <w:t xml:space="preserve"> ………………</w:t>
            </w:r>
            <w:r w:rsidR="004807E6" w:rsidRPr="004A433C">
              <w:rPr>
                <w:rStyle w:val="Hyperlink"/>
                <w:b/>
                <w:bCs/>
                <w:noProof/>
                <w:color w:val="auto"/>
                <w:sz w:val="28"/>
                <w:szCs w:val="28"/>
              </w:rPr>
              <w:t>……...</w:t>
            </w:r>
            <w:r w:rsidR="0066675E" w:rsidRPr="004A433C">
              <w:rPr>
                <w:rStyle w:val="Hyperlink"/>
                <w:b/>
                <w:bCs/>
                <w:noProof/>
                <w:color w:val="auto"/>
                <w:sz w:val="28"/>
                <w:szCs w:val="28"/>
              </w:rPr>
              <w:t>………</w:t>
            </w:r>
            <w:r w:rsidR="0066675E" w:rsidRPr="004A433C">
              <w:rPr>
                <w:rStyle w:val="Hyperlink"/>
                <w:b/>
                <w:bCs/>
                <w:noProof/>
                <w:color w:val="auto"/>
                <w:sz w:val="32"/>
                <w:szCs w:val="28"/>
              </w:rPr>
              <w:t>.</w:t>
            </w:r>
            <w:r w:rsidR="00C8370F" w:rsidRPr="004A433C">
              <w:rPr>
                <w:rStyle w:val="Hyperlink"/>
                <w:b/>
                <w:bCs/>
                <w:noProof/>
                <w:color w:val="auto"/>
                <w:sz w:val="32"/>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_Toc46916370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20</w:t>
            </w:r>
            <w:r w:rsidR="00FA08A0" w:rsidRPr="004A433C">
              <w:rPr>
                <w:b/>
                <w:bCs/>
                <w:noProof/>
                <w:webHidden/>
                <w:sz w:val="28"/>
                <w:szCs w:val="28"/>
              </w:rPr>
              <w:fldChar w:fldCharType="end"/>
            </w:r>
          </w:hyperlink>
        </w:p>
        <w:p w14:paraId="5D7D248E" w14:textId="0CCDCCB0"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1" w:history="1">
            <w:r w:rsidR="00FA08A0" w:rsidRPr="004A433C">
              <w:rPr>
                <w:rStyle w:val="Hyperlink"/>
                <w:noProof/>
                <w:color w:val="auto"/>
              </w:rPr>
              <w:t>1.</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Scope of Contract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_Toc46916371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4F039FF" w14:textId="74691D2A"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2" w:history="1">
            <w:r w:rsidR="00FA08A0" w:rsidRPr="004A433C">
              <w:rPr>
                <w:rStyle w:val="Hyperlink"/>
                <w:noProof/>
                <w:color w:val="auto"/>
              </w:rPr>
              <w:t>2.</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Advance Payment and Terms of Payment</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_Toc46916372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EEDC062" w14:textId="6DE3B646"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3" w:history="1">
            <w:r w:rsidR="00FA08A0" w:rsidRPr="004A433C">
              <w:rPr>
                <w:rStyle w:val="Hyperlink"/>
                <w:noProof/>
                <w:color w:val="auto"/>
              </w:rPr>
              <w:t>3.</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Performance Security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_Toc46916373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71FA33C9" w14:textId="1B108DE2"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4" w:history="1">
            <w:r w:rsidR="00FA08A0" w:rsidRPr="004A433C">
              <w:rPr>
                <w:rStyle w:val="Hyperlink"/>
                <w:noProof/>
                <w:color w:val="auto"/>
              </w:rPr>
              <w:t>4.</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Inspection and Tests</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_Toc46916374 \h </w:instrText>
            </w:r>
            <w:r w:rsidR="00FA08A0" w:rsidRPr="004A433C">
              <w:rPr>
                <w:noProof/>
                <w:webHidden/>
              </w:rPr>
            </w:r>
            <w:r w:rsidR="00FA08A0" w:rsidRPr="004A433C">
              <w:rPr>
                <w:noProof/>
                <w:webHidden/>
              </w:rPr>
              <w:fldChar w:fldCharType="separate"/>
            </w:r>
            <w:r w:rsidR="00626BCD">
              <w:rPr>
                <w:noProof/>
                <w:webHidden/>
              </w:rPr>
              <w:t>21</w:t>
            </w:r>
            <w:r w:rsidR="00FA08A0" w:rsidRPr="004A433C">
              <w:rPr>
                <w:noProof/>
                <w:webHidden/>
              </w:rPr>
              <w:fldChar w:fldCharType="end"/>
            </w:r>
          </w:hyperlink>
        </w:p>
        <w:p w14:paraId="26A18B1A" w14:textId="0F7A83A4"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5" w:history="1">
            <w:r w:rsidR="00FA08A0" w:rsidRPr="004A433C">
              <w:rPr>
                <w:rStyle w:val="Hyperlink"/>
                <w:noProof/>
                <w:color w:val="auto"/>
              </w:rPr>
              <w:t>5.</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Warranty</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_Toc46916375 \h </w:instrText>
            </w:r>
            <w:r w:rsidR="00FA08A0" w:rsidRPr="004A433C">
              <w:rPr>
                <w:noProof/>
                <w:webHidden/>
              </w:rPr>
            </w:r>
            <w:r w:rsidR="00FA08A0" w:rsidRPr="004A433C">
              <w:rPr>
                <w:noProof/>
                <w:webHidden/>
              </w:rPr>
              <w:fldChar w:fldCharType="separate"/>
            </w:r>
            <w:r w:rsidR="00626BCD">
              <w:rPr>
                <w:noProof/>
                <w:webHidden/>
              </w:rPr>
              <w:t>22</w:t>
            </w:r>
            <w:r w:rsidR="00FA08A0" w:rsidRPr="004A433C">
              <w:rPr>
                <w:noProof/>
                <w:webHidden/>
              </w:rPr>
              <w:fldChar w:fldCharType="end"/>
            </w:r>
          </w:hyperlink>
        </w:p>
        <w:p w14:paraId="1E621946" w14:textId="55FA7D0B" w:rsidR="00FA08A0" w:rsidRPr="004A433C" w:rsidRDefault="00984B17" w:rsidP="00F841B0">
          <w:pPr>
            <w:pStyle w:val="TOC2"/>
            <w:rPr>
              <w:rFonts w:asciiTheme="minorHAnsi" w:eastAsiaTheme="minorEastAsia" w:hAnsiTheme="minorHAnsi" w:cstheme="minorBidi"/>
              <w:noProof/>
              <w:sz w:val="22"/>
              <w:szCs w:val="22"/>
              <w:lang w:val="en-PH"/>
            </w:rPr>
          </w:pPr>
          <w:hyperlink w:anchor="_Toc46916376" w:history="1">
            <w:r w:rsidR="00FA08A0" w:rsidRPr="004A433C">
              <w:rPr>
                <w:rStyle w:val="Hyperlink"/>
                <w:noProof/>
                <w:color w:val="auto"/>
              </w:rPr>
              <w:t>6.</w:t>
            </w:r>
            <w:r w:rsidR="00FA08A0" w:rsidRPr="004A433C">
              <w:rPr>
                <w:rFonts w:asciiTheme="minorHAnsi" w:eastAsiaTheme="minorEastAsia" w:hAnsiTheme="minorHAnsi" w:cstheme="minorBidi"/>
                <w:noProof/>
                <w:sz w:val="22"/>
                <w:szCs w:val="22"/>
                <w:lang w:val="en-PH"/>
              </w:rPr>
              <w:tab/>
            </w:r>
            <w:r w:rsidR="00FA08A0" w:rsidRPr="004A433C">
              <w:rPr>
                <w:rStyle w:val="Hyperlink"/>
                <w:noProof/>
                <w:color w:val="auto"/>
              </w:rPr>
              <w:t>Liability of the Supplier</w:t>
            </w:r>
            <w:r w:rsidR="0066675E" w:rsidRPr="004A433C">
              <w:rPr>
                <w:rStyle w:val="Hyperlink"/>
                <w:noProof/>
                <w:color w:val="auto"/>
              </w:rPr>
              <w:t xml:space="preserve"> …………………………………………………………..</w:t>
            </w:r>
            <w:r w:rsidR="00FA08A0" w:rsidRPr="004A433C">
              <w:rPr>
                <w:noProof/>
                <w:webHidden/>
              </w:rPr>
              <w:tab/>
            </w:r>
            <w:r w:rsidR="00FA08A0" w:rsidRPr="004A433C">
              <w:rPr>
                <w:noProof/>
                <w:webHidden/>
              </w:rPr>
              <w:fldChar w:fldCharType="begin"/>
            </w:r>
            <w:r w:rsidR="00FA08A0" w:rsidRPr="004A433C">
              <w:rPr>
                <w:noProof/>
                <w:webHidden/>
              </w:rPr>
              <w:instrText xml:space="preserve"> PAGEREF _Toc46916376 \h </w:instrText>
            </w:r>
            <w:r w:rsidR="00FA08A0" w:rsidRPr="004A433C">
              <w:rPr>
                <w:noProof/>
                <w:webHidden/>
              </w:rPr>
            </w:r>
            <w:r w:rsidR="00FA08A0" w:rsidRPr="004A433C">
              <w:rPr>
                <w:noProof/>
                <w:webHidden/>
              </w:rPr>
              <w:fldChar w:fldCharType="separate"/>
            </w:r>
            <w:r w:rsidR="00626BCD">
              <w:rPr>
                <w:noProof/>
                <w:webHidden/>
              </w:rPr>
              <w:t>22</w:t>
            </w:r>
            <w:r w:rsidR="00FA08A0" w:rsidRPr="004A433C">
              <w:rPr>
                <w:noProof/>
                <w:webHidden/>
              </w:rPr>
              <w:fldChar w:fldCharType="end"/>
            </w:r>
          </w:hyperlink>
        </w:p>
        <w:p w14:paraId="34704814" w14:textId="4A5CBE9C"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4A433C">
              <w:rPr>
                <w:rStyle w:val="Hyperlink"/>
                <w:b/>
                <w:bCs/>
                <w:noProof/>
                <w:color w:val="auto"/>
                <w:sz w:val="28"/>
                <w:szCs w:val="28"/>
              </w:rPr>
              <w:t>Section V. Special Conditions of Contract</w:t>
            </w:r>
            <w:r w:rsidR="0066675E" w:rsidRPr="004A433C">
              <w:rPr>
                <w:rStyle w:val="Hyperlink"/>
                <w:b/>
                <w:bCs/>
                <w:noProof/>
                <w:color w:val="auto"/>
                <w:sz w:val="28"/>
                <w:szCs w:val="28"/>
              </w:rPr>
              <w:t xml:space="preserve"> …………………………………</w:t>
            </w:r>
            <w:r w:rsidR="008F65FA"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_Toc46916377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23</w:t>
            </w:r>
            <w:r w:rsidR="00FA08A0" w:rsidRPr="004A433C">
              <w:rPr>
                <w:b/>
                <w:bCs/>
                <w:noProof/>
                <w:webHidden/>
                <w:sz w:val="28"/>
                <w:szCs w:val="28"/>
              </w:rPr>
              <w:fldChar w:fldCharType="end"/>
            </w:r>
          </w:hyperlink>
        </w:p>
        <w:p w14:paraId="528A0334" w14:textId="269BDC07"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4A433C">
              <w:rPr>
                <w:rStyle w:val="Hyperlink"/>
                <w:b/>
                <w:bCs/>
                <w:noProof/>
                <w:color w:val="auto"/>
                <w:sz w:val="28"/>
                <w:szCs w:val="28"/>
              </w:rPr>
              <w:t>Section VI. Schedule of Requirements</w:t>
            </w:r>
            <w:r w:rsidR="0066675E" w:rsidRPr="004A433C">
              <w:rPr>
                <w:rStyle w:val="Hyperlink"/>
                <w:b/>
                <w:bCs/>
                <w:noProof/>
                <w:color w:val="auto"/>
                <w:sz w:val="28"/>
                <w:szCs w:val="28"/>
              </w:rPr>
              <w:t xml:space="preserve"> …</w:t>
            </w:r>
            <w:r w:rsidR="0066675E" w:rsidRPr="004A433C">
              <w:rPr>
                <w:rStyle w:val="Hyperlink"/>
                <w:b/>
                <w:bCs/>
                <w:noProof/>
                <w:color w:val="auto"/>
                <w:szCs w:val="28"/>
              </w:rPr>
              <w:t>…</w:t>
            </w:r>
            <w:r w:rsidR="0066675E" w:rsidRPr="004A433C">
              <w:rPr>
                <w:rStyle w:val="Hyperlink"/>
                <w:b/>
                <w:bCs/>
                <w:noProof/>
                <w:color w:val="auto"/>
                <w:sz w:val="28"/>
                <w:szCs w:val="28"/>
              </w:rPr>
              <w:t>………………………………</w:t>
            </w:r>
            <w:r w:rsidR="008F65FA" w:rsidRPr="004A433C">
              <w:rPr>
                <w:rStyle w:val="Hyperlink"/>
                <w:b/>
                <w:bCs/>
                <w:noProof/>
                <w:color w:val="auto"/>
                <w:sz w:val="28"/>
                <w:szCs w:val="28"/>
              </w:rPr>
              <w:t>....</w:t>
            </w:r>
            <w:r w:rsidR="00223FE6">
              <w:rPr>
                <w:b/>
                <w:bCs/>
                <w:noProof/>
                <w:webHidden/>
                <w:sz w:val="28"/>
                <w:szCs w:val="28"/>
              </w:rPr>
              <w:t>30</w:t>
            </w:r>
          </w:hyperlink>
        </w:p>
        <w:p w14:paraId="4D561ECE" w14:textId="7704FBDA"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4A433C">
              <w:rPr>
                <w:rStyle w:val="Hyperlink"/>
                <w:b/>
                <w:bCs/>
                <w:noProof/>
                <w:color w:val="auto"/>
                <w:sz w:val="28"/>
                <w:szCs w:val="28"/>
              </w:rPr>
              <w:t>Section VII. Technical Specifications</w:t>
            </w:r>
            <w:r w:rsidR="0066675E" w:rsidRPr="004A433C">
              <w:rPr>
                <w:rStyle w:val="Hyperlink"/>
                <w:b/>
                <w:bCs/>
                <w:noProof/>
                <w:color w:val="auto"/>
                <w:sz w:val="28"/>
                <w:szCs w:val="28"/>
              </w:rPr>
              <w:t xml:space="preserve"> ………</w:t>
            </w:r>
            <w:r w:rsidR="0066675E" w:rsidRPr="004A433C">
              <w:rPr>
                <w:rStyle w:val="Hyperlink"/>
                <w:b/>
                <w:bCs/>
                <w:noProof/>
                <w:color w:val="auto"/>
                <w:szCs w:val="28"/>
              </w:rPr>
              <w:t>…</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66675E" w:rsidRPr="004A433C">
              <w:rPr>
                <w:rStyle w:val="Hyperlink"/>
                <w:b/>
                <w:bCs/>
                <w:noProof/>
                <w:color w:val="auto"/>
                <w:szCs w:val="28"/>
              </w:rPr>
              <w:t>……</w:t>
            </w:r>
            <w:r w:rsidR="0066675E" w:rsidRPr="004A433C">
              <w:rPr>
                <w:rStyle w:val="Hyperlink"/>
                <w:b/>
                <w:bCs/>
                <w:noProof/>
                <w:color w:val="auto"/>
                <w:sz w:val="28"/>
                <w:szCs w:val="28"/>
              </w:rPr>
              <w:t>…</w:t>
            </w:r>
            <w:r w:rsidR="008F65FA" w:rsidRPr="004A433C">
              <w:rPr>
                <w:rStyle w:val="Hyperlink"/>
                <w:b/>
                <w:bCs/>
                <w:noProof/>
                <w:color w:val="auto"/>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_Toc46916381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29</w:t>
            </w:r>
            <w:r w:rsidR="00FA08A0" w:rsidRPr="004A433C">
              <w:rPr>
                <w:b/>
                <w:bCs/>
                <w:noProof/>
                <w:webHidden/>
                <w:sz w:val="28"/>
                <w:szCs w:val="28"/>
              </w:rPr>
              <w:fldChar w:fldCharType="end"/>
            </w:r>
          </w:hyperlink>
        </w:p>
        <w:p w14:paraId="4023C111" w14:textId="24AF8B03" w:rsidR="00FA08A0" w:rsidRPr="004A433C" w:rsidRDefault="00984B17"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4A433C">
              <w:rPr>
                <w:rStyle w:val="Hyperlink"/>
                <w:b/>
                <w:bCs/>
                <w:noProof/>
                <w:color w:val="auto"/>
                <w:sz w:val="28"/>
                <w:szCs w:val="28"/>
              </w:rPr>
              <w:t>Section VIII. Checklist of Technical and Financial Documents</w:t>
            </w:r>
            <w:r w:rsidR="0066675E" w:rsidRPr="004A433C">
              <w:rPr>
                <w:rStyle w:val="Hyperlink"/>
                <w:b/>
                <w:bCs/>
                <w:noProof/>
                <w:color w:val="auto"/>
                <w:sz w:val="28"/>
                <w:szCs w:val="28"/>
              </w:rPr>
              <w:t xml:space="preserve"> ………….</w:t>
            </w:r>
            <w:r w:rsidR="008F65FA" w:rsidRPr="004A433C">
              <w:rPr>
                <w:rStyle w:val="Hyperlink"/>
                <w:b/>
                <w:bCs/>
                <w:noProof/>
                <w:color w:val="auto"/>
                <w:sz w:val="28"/>
                <w:szCs w:val="28"/>
              </w:rPr>
              <w:t>.</w:t>
            </w:r>
            <w:r w:rsidR="00FA08A0" w:rsidRPr="004A433C">
              <w:rPr>
                <w:b/>
                <w:bCs/>
                <w:noProof/>
                <w:webHidden/>
                <w:sz w:val="28"/>
                <w:szCs w:val="28"/>
              </w:rPr>
              <w:fldChar w:fldCharType="begin"/>
            </w:r>
            <w:r w:rsidR="00FA08A0" w:rsidRPr="004A433C">
              <w:rPr>
                <w:b/>
                <w:bCs/>
                <w:noProof/>
                <w:webHidden/>
                <w:sz w:val="28"/>
                <w:szCs w:val="28"/>
              </w:rPr>
              <w:instrText xml:space="preserve"> PAGEREF _Toc46916390 \h </w:instrText>
            </w:r>
            <w:r w:rsidR="00FA08A0" w:rsidRPr="004A433C">
              <w:rPr>
                <w:b/>
                <w:bCs/>
                <w:noProof/>
                <w:webHidden/>
                <w:sz w:val="28"/>
                <w:szCs w:val="28"/>
              </w:rPr>
            </w:r>
            <w:r w:rsidR="00FA08A0" w:rsidRPr="004A433C">
              <w:rPr>
                <w:b/>
                <w:bCs/>
                <w:noProof/>
                <w:webHidden/>
                <w:sz w:val="28"/>
                <w:szCs w:val="28"/>
              </w:rPr>
              <w:fldChar w:fldCharType="separate"/>
            </w:r>
            <w:r w:rsidR="00626BCD">
              <w:rPr>
                <w:b/>
                <w:bCs/>
                <w:noProof/>
                <w:webHidden/>
                <w:sz w:val="28"/>
                <w:szCs w:val="28"/>
              </w:rPr>
              <w:t>32</w:t>
            </w:r>
            <w:r w:rsidR="00FA08A0" w:rsidRPr="004A433C">
              <w:rPr>
                <w:b/>
                <w:bCs/>
                <w:noProof/>
                <w:webHidden/>
                <w:sz w:val="28"/>
                <w:szCs w:val="28"/>
              </w:rPr>
              <w:fldChar w:fldCharType="end"/>
            </w:r>
          </w:hyperlink>
        </w:p>
        <w:p w14:paraId="59DE2C0F" w14:textId="36B28736" w:rsidR="00FD2651" w:rsidRPr="004A433C" w:rsidRDefault="0043613A">
          <w:r w:rsidRPr="004A433C">
            <w:fldChar w:fldCharType="end"/>
          </w:r>
        </w:p>
      </w:sdtContent>
    </w:sdt>
    <w:p w14:paraId="05338652" w14:textId="6165A08C" w:rsidR="00FD2651" w:rsidRPr="004A433C" w:rsidRDefault="0043613A">
      <w:pPr>
        <w:pStyle w:val="Heading1"/>
        <w:spacing w:before="0" w:after="0"/>
      </w:pPr>
      <w:bookmarkStart w:id="1" w:name="bookmark=id.30j0zll" w:colFirst="0" w:colLast="0"/>
      <w:bookmarkStart w:id="2" w:name="_Toc46916344"/>
      <w:bookmarkEnd w:id="1"/>
      <w:r w:rsidRPr="004A433C">
        <w:lastRenderedPageBreak/>
        <w:t>Glossary of Acronyms, Terms, and Abbreviations</w:t>
      </w:r>
      <w:bookmarkEnd w:id="2"/>
    </w:p>
    <w:p w14:paraId="24B4B11C" w14:textId="77777777" w:rsidR="00FD2651" w:rsidRPr="004A433C" w:rsidRDefault="00FD2651"/>
    <w:p w14:paraId="42FB574A" w14:textId="77777777" w:rsidR="00FD2651" w:rsidRPr="004A433C" w:rsidRDefault="00FD2651"/>
    <w:p w14:paraId="3F507CBD" w14:textId="77777777" w:rsidR="00FD2651" w:rsidRPr="004A433C" w:rsidRDefault="0043613A">
      <w:r w:rsidRPr="004A433C">
        <w:rPr>
          <w:b/>
        </w:rPr>
        <w:t>ABC</w:t>
      </w:r>
      <w:r w:rsidRPr="004A433C">
        <w:t xml:space="preserve"> –</w:t>
      </w:r>
      <w:r w:rsidRPr="004A433C">
        <w:rPr>
          <w:b/>
        </w:rPr>
        <w:t xml:space="preserve"> </w:t>
      </w:r>
      <w:r w:rsidRPr="004A433C">
        <w:t>Approved Budget for the Contract.  </w:t>
      </w:r>
    </w:p>
    <w:p w14:paraId="0DCE23BF" w14:textId="77777777" w:rsidR="00FD2651" w:rsidRPr="004A433C" w:rsidRDefault="00FD2651">
      <w:pPr>
        <w:jc w:val="left"/>
      </w:pPr>
    </w:p>
    <w:p w14:paraId="383E1BFF" w14:textId="77777777" w:rsidR="00FD2651" w:rsidRPr="004A433C" w:rsidRDefault="0043613A">
      <w:r w:rsidRPr="004A433C">
        <w:rPr>
          <w:b/>
        </w:rPr>
        <w:t xml:space="preserve">BAC </w:t>
      </w:r>
      <w:r w:rsidRPr="004A433C">
        <w:t>– Bids and Awards Committee.</w:t>
      </w:r>
    </w:p>
    <w:p w14:paraId="41C4D5A9" w14:textId="77777777" w:rsidR="00FD2651" w:rsidRPr="004A433C" w:rsidRDefault="00FD2651">
      <w:pPr>
        <w:jc w:val="left"/>
      </w:pPr>
    </w:p>
    <w:p w14:paraId="37458DEF" w14:textId="77777777" w:rsidR="00FD2651" w:rsidRPr="004A433C" w:rsidRDefault="0043613A">
      <w:r w:rsidRPr="004A433C">
        <w:rPr>
          <w:b/>
        </w:rPr>
        <w:t xml:space="preserve">Bid </w:t>
      </w:r>
      <w:r w:rsidRPr="004A433C">
        <w:t xml:space="preserve">– A signed offer or proposal to undertake a contract submitted by a bidder in response to and in consonance with the requirements of the bidding documents. Also referred to as </w:t>
      </w:r>
      <w:r w:rsidRPr="004A433C">
        <w:rPr>
          <w:i/>
        </w:rPr>
        <w:t xml:space="preserve">Proposal </w:t>
      </w:r>
      <w:r w:rsidRPr="004A433C">
        <w:t xml:space="preserve">and </w:t>
      </w:r>
      <w:r w:rsidRPr="004A433C">
        <w:rPr>
          <w:i/>
        </w:rPr>
        <w:t xml:space="preserve">Tender. </w:t>
      </w:r>
      <w:r w:rsidRPr="004A433C">
        <w:t>(2016 revised IRR, Section 5[c])</w:t>
      </w:r>
    </w:p>
    <w:p w14:paraId="0262E5FD" w14:textId="77777777" w:rsidR="00FD2651" w:rsidRPr="004A433C" w:rsidRDefault="00FD2651">
      <w:pPr>
        <w:jc w:val="left"/>
      </w:pPr>
    </w:p>
    <w:p w14:paraId="271DDE6C" w14:textId="77777777" w:rsidR="00FD2651" w:rsidRPr="004A433C" w:rsidRDefault="0043613A">
      <w:r w:rsidRPr="004A433C">
        <w:rPr>
          <w:b/>
        </w:rPr>
        <w:t xml:space="preserve">Bidder </w:t>
      </w:r>
      <w:r w:rsidRPr="004A433C">
        <w:t>– Refers to a contractor, manufacturer, supplier, distributor and/or consultant who submits a bid in response to the requirements of the Bidding Documents. (2016 revised IRR, Section 5[d])</w:t>
      </w:r>
    </w:p>
    <w:p w14:paraId="3FEAA1F7" w14:textId="77777777" w:rsidR="00FD2651" w:rsidRPr="004A433C" w:rsidRDefault="00FD2651">
      <w:pPr>
        <w:jc w:val="left"/>
      </w:pPr>
    </w:p>
    <w:p w14:paraId="27544B36" w14:textId="77777777" w:rsidR="00FD2651" w:rsidRPr="004A433C" w:rsidRDefault="0043613A">
      <w:r w:rsidRPr="004A433C">
        <w:rPr>
          <w:b/>
        </w:rPr>
        <w:t xml:space="preserve">Bidding Documents – </w:t>
      </w:r>
      <w:r w:rsidRPr="004A433C">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4A433C" w:rsidRDefault="00FD2651">
      <w:pPr>
        <w:jc w:val="left"/>
      </w:pPr>
    </w:p>
    <w:p w14:paraId="1C78A7EC" w14:textId="77777777" w:rsidR="00FD2651" w:rsidRPr="004A433C" w:rsidRDefault="0043613A">
      <w:r w:rsidRPr="004A433C">
        <w:rPr>
          <w:b/>
        </w:rPr>
        <w:t xml:space="preserve">BIR </w:t>
      </w:r>
      <w:r w:rsidRPr="004A433C">
        <w:t>– Bureau of Internal Revenue.</w:t>
      </w:r>
    </w:p>
    <w:p w14:paraId="5BCED6E2" w14:textId="77777777" w:rsidR="00FD2651" w:rsidRPr="004A433C" w:rsidRDefault="00FD2651">
      <w:pPr>
        <w:jc w:val="left"/>
      </w:pPr>
    </w:p>
    <w:p w14:paraId="29168740" w14:textId="77777777" w:rsidR="00FD2651" w:rsidRPr="004A433C" w:rsidRDefault="0043613A">
      <w:r w:rsidRPr="004A433C">
        <w:rPr>
          <w:b/>
        </w:rPr>
        <w:t>BSP</w:t>
      </w:r>
      <w:r w:rsidRPr="004A433C">
        <w:t xml:space="preserve"> – </w:t>
      </w:r>
      <w:proofErr w:type="spellStart"/>
      <w:r w:rsidRPr="004A433C">
        <w:t>Bangko</w:t>
      </w:r>
      <w:proofErr w:type="spellEnd"/>
      <w:r w:rsidRPr="004A433C">
        <w:t xml:space="preserve"> </w:t>
      </w:r>
      <w:proofErr w:type="spellStart"/>
      <w:r w:rsidRPr="004A433C">
        <w:t>Sentral</w:t>
      </w:r>
      <w:proofErr w:type="spellEnd"/>
      <w:r w:rsidRPr="004A433C">
        <w:t xml:space="preserve"> ng </w:t>
      </w:r>
      <w:proofErr w:type="spellStart"/>
      <w:r w:rsidRPr="004A433C">
        <w:t>Pilipinas</w:t>
      </w:r>
      <w:proofErr w:type="spellEnd"/>
      <w:r w:rsidRPr="004A433C">
        <w:t>. </w:t>
      </w:r>
    </w:p>
    <w:p w14:paraId="604F7259" w14:textId="77777777" w:rsidR="00FD2651" w:rsidRPr="004A433C" w:rsidRDefault="00FD2651">
      <w:pPr>
        <w:jc w:val="left"/>
      </w:pPr>
    </w:p>
    <w:p w14:paraId="62E2A0D6" w14:textId="77777777" w:rsidR="00FD2651" w:rsidRPr="004A433C" w:rsidRDefault="0043613A">
      <w:r w:rsidRPr="004A433C">
        <w:rPr>
          <w:b/>
        </w:rPr>
        <w:t xml:space="preserve">Consulting Services </w:t>
      </w:r>
      <w:r w:rsidRPr="004A433C">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4A433C">
        <w:t>i</w:t>
      </w:r>
      <w:proofErr w:type="spellEnd"/>
      <w:r w:rsidRPr="004A433C">
        <w:t>) advisory and review services; (ii) pre-investment or feasibility studies; (iii) design; (iv) construction supervision; (v) management and related services; and (vi) other technical services or special studies. (2016 revised IRR, Section 5[</w:t>
      </w:r>
      <w:proofErr w:type="spellStart"/>
      <w:r w:rsidRPr="004A433C">
        <w:t>i</w:t>
      </w:r>
      <w:proofErr w:type="spellEnd"/>
      <w:r w:rsidRPr="004A433C">
        <w:t>])</w:t>
      </w:r>
    </w:p>
    <w:p w14:paraId="2B413026" w14:textId="77777777" w:rsidR="00FD2651" w:rsidRPr="004A433C" w:rsidRDefault="00FD2651">
      <w:pPr>
        <w:jc w:val="left"/>
      </w:pPr>
    </w:p>
    <w:p w14:paraId="7EE0E5B0" w14:textId="77777777" w:rsidR="00FD2651" w:rsidRPr="004A433C" w:rsidRDefault="0043613A">
      <w:r w:rsidRPr="004A433C">
        <w:rPr>
          <w:b/>
        </w:rPr>
        <w:t xml:space="preserve">CDA - </w:t>
      </w:r>
      <w:r w:rsidRPr="004A433C">
        <w:t>Cooperative Development Authority.</w:t>
      </w:r>
    </w:p>
    <w:p w14:paraId="14D88082" w14:textId="77777777" w:rsidR="00FD2651" w:rsidRPr="004A433C" w:rsidRDefault="00FD2651">
      <w:pPr>
        <w:jc w:val="left"/>
      </w:pPr>
    </w:p>
    <w:p w14:paraId="50C6C089" w14:textId="77777777" w:rsidR="00FD2651" w:rsidRPr="004A433C" w:rsidRDefault="0043613A">
      <w:r w:rsidRPr="004A433C">
        <w:rPr>
          <w:b/>
        </w:rPr>
        <w:t xml:space="preserve">Contract </w:t>
      </w:r>
      <w:r w:rsidRPr="004A433C">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4A433C">
        <w:t>be,  as</w:t>
      </w:r>
      <w:proofErr w:type="gramEnd"/>
      <w:r w:rsidRPr="004A433C">
        <w:t xml:space="preserve"> recorded in the Contract Form signed by the parties, including all attachments and appendices thereto and all documents incorporated by reference therein.</w:t>
      </w:r>
    </w:p>
    <w:p w14:paraId="73D52248" w14:textId="77777777" w:rsidR="00FD2651" w:rsidRPr="004A433C" w:rsidRDefault="00FD2651">
      <w:pPr>
        <w:jc w:val="left"/>
      </w:pPr>
    </w:p>
    <w:p w14:paraId="52910E2E" w14:textId="77777777" w:rsidR="00FD2651" w:rsidRPr="004A433C" w:rsidRDefault="0043613A">
      <w:r w:rsidRPr="004A433C">
        <w:rPr>
          <w:b/>
        </w:rPr>
        <w:t xml:space="preserve">CIF – </w:t>
      </w:r>
      <w:r w:rsidRPr="004A433C">
        <w:t>Cost Insurance and Freight.</w:t>
      </w:r>
    </w:p>
    <w:p w14:paraId="21D9D574" w14:textId="77777777" w:rsidR="00FD2651" w:rsidRPr="004A433C" w:rsidRDefault="00FD2651">
      <w:pPr>
        <w:jc w:val="left"/>
      </w:pPr>
    </w:p>
    <w:p w14:paraId="3CDE7558" w14:textId="77777777" w:rsidR="00FD2651" w:rsidRPr="004A433C" w:rsidRDefault="0043613A">
      <w:r w:rsidRPr="004A433C">
        <w:rPr>
          <w:b/>
        </w:rPr>
        <w:t xml:space="preserve">CIP – </w:t>
      </w:r>
      <w:r w:rsidRPr="004A433C">
        <w:t>Carriage and Insurance Paid.</w:t>
      </w:r>
    </w:p>
    <w:p w14:paraId="3D487F45" w14:textId="77777777" w:rsidR="00FD2651" w:rsidRPr="004A433C" w:rsidRDefault="00FD2651"/>
    <w:p w14:paraId="21474CCA" w14:textId="77777777" w:rsidR="00FD2651" w:rsidRPr="004A433C" w:rsidRDefault="0043613A">
      <w:r w:rsidRPr="004A433C">
        <w:rPr>
          <w:b/>
        </w:rPr>
        <w:t xml:space="preserve">CPI – </w:t>
      </w:r>
      <w:r w:rsidRPr="004A433C">
        <w:t>Consumer Price Index.</w:t>
      </w:r>
    </w:p>
    <w:p w14:paraId="4759A93D" w14:textId="77777777" w:rsidR="00FD2651" w:rsidRPr="004A433C" w:rsidRDefault="00FD2651">
      <w:pPr>
        <w:jc w:val="left"/>
      </w:pPr>
    </w:p>
    <w:p w14:paraId="55BE6A6B" w14:textId="77777777" w:rsidR="00FD2651" w:rsidRPr="004A433C" w:rsidRDefault="0043613A">
      <w:pPr>
        <w:jc w:val="left"/>
      </w:pPr>
      <w:r w:rsidRPr="004A433C">
        <w:rPr>
          <w:b/>
        </w:rPr>
        <w:t>DDP</w:t>
      </w:r>
      <w:r w:rsidRPr="004A433C">
        <w:t xml:space="preserve"> – Refers to the quoted price of the Goods, which means “delivered duty paid.”</w:t>
      </w:r>
    </w:p>
    <w:p w14:paraId="05055BDF" w14:textId="77777777" w:rsidR="00FD2651" w:rsidRPr="004A433C" w:rsidRDefault="00FD2651">
      <w:pPr>
        <w:jc w:val="left"/>
      </w:pPr>
    </w:p>
    <w:p w14:paraId="39A23B0D" w14:textId="77777777" w:rsidR="00FD2651" w:rsidRPr="004A433C" w:rsidRDefault="0043613A">
      <w:pPr>
        <w:jc w:val="left"/>
        <w:rPr>
          <w:b/>
        </w:rPr>
      </w:pPr>
      <w:r w:rsidRPr="004A433C">
        <w:rPr>
          <w:b/>
        </w:rPr>
        <w:t xml:space="preserve">DTI </w:t>
      </w:r>
      <w:r w:rsidRPr="004A433C">
        <w:t>– Department of Trade and Industry.</w:t>
      </w:r>
    </w:p>
    <w:p w14:paraId="1FC02EAD" w14:textId="77777777" w:rsidR="00FD2651" w:rsidRPr="004A433C" w:rsidRDefault="00FD2651">
      <w:pPr>
        <w:jc w:val="left"/>
      </w:pPr>
    </w:p>
    <w:p w14:paraId="2ACB6B3B" w14:textId="77777777" w:rsidR="00FD2651" w:rsidRPr="004A433C" w:rsidRDefault="0043613A">
      <w:pPr>
        <w:jc w:val="left"/>
      </w:pPr>
      <w:r w:rsidRPr="004A433C">
        <w:rPr>
          <w:b/>
        </w:rPr>
        <w:t>EXW</w:t>
      </w:r>
      <w:r w:rsidRPr="004A433C">
        <w:t xml:space="preserve"> – Ex works.</w:t>
      </w:r>
    </w:p>
    <w:p w14:paraId="58DD7BBE" w14:textId="77777777" w:rsidR="00FD2651" w:rsidRPr="004A433C" w:rsidRDefault="00FD2651">
      <w:pPr>
        <w:jc w:val="left"/>
      </w:pPr>
    </w:p>
    <w:p w14:paraId="43E10289" w14:textId="77777777" w:rsidR="00FD2651" w:rsidRPr="004A433C" w:rsidRDefault="0043613A">
      <w:pPr>
        <w:jc w:val="left"/>
      </w:pPr>
      <w:r w:rsidRPr="004A433C">
        <w:rPr>
          <w:b/>
        </w:rPr>
        <w:t>FCA</w:t>
      </w:r>
      <w:r w:rsidRPr="004A433C">
        <w:t xml:space="preserve"> – “Free Carrier” shipping point.</w:t>
      </w:r>
    </w:p>
    <w:p w14:paraId="2A2B2BCB" w14:textId="77777777" w:rsidR="00FD2651" w:rsidRPr="004A433C" w:rsidRDefault="00FD2651">
      <w:pPr>
        <w:jc w:val="left"/>
      </w:pPr>
    </w:p>
    <w:p w14:paraId="553BE569" w14:textId="77777777" w:rsidR="00FD2651" w:rsidRPr="004A433C" w:rsidRDefault="0043613A">
      <w:pPr>
        <w:jc w:val="left"/>
      </w:pPr>
      <w:r w:rsidRPr="004A433C">
        <w:rPr>
          <w:b/>
        </w:rPr>
        <w:t>FOB</w:t>
      </w:r>
      <w:r w:rsidRPr="004A433C">
        <w:t xml:space="preserve"> – “Free on Board” shipping point.</w:t>
      </w:r>
    </w:p>
    <w:p w14:paraId="75DCBEBD" w14:textId="77777777" w:rsidR="00FD2651" w:rsidRPr="004A433C" w:rsidRDefault="00FD2651">
      <w:pPr>
        <w:jc w:val="left"/>
      </w:pPr>
    </w:p>
    <w:p w14:paraId="308E5172" w14:textId="77777777" w:rsidR="00FD2651" w:rsidRPr="004A433C" w:rsidRDefault="0043613A">
      <w:r w:rsidRPr="004A433C">
        <w:rPr>
          <w:b/>
        </w:rPr>
        <w:t>Foreign-funded Procurement or Foreign-Assisted Project</w:t>
      </w:r>
      <w:r w:rsidRPr="004A433C">
        <w:t>–</w:t>
      </w:r>
      <w:r w:rsidRPr="004A433C">
        <w:rPr>
          <w:b/>
        </w:rPr>
        <w:t xml:space="preserve"> </w:t>
      </w:r>
      <w:r w:rsidRPr="004A433C">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4A433C" w:rsidRDefault="0043613A">
      <w:pPr>
        <w:spacing w:before="240" w:after="240"/>
      </w:pPr>
      <w:r w:rsidRPr="004A433C">
        <w:rPr>
          <w:b/>
        </w:rPr>
        <w:t>Framework Agreement</w:t>
      </w:r>
      <w:r w:rsidRPr="004A433C">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4A433C" w:rsidRDefault="0043613A">
      <w:r w:rsidRPr="004A433C">
        <w:rPr>
          <w:b/>
        </w:rPr>
        <w:t xml:space="preserve">GFI </w:t>
      </w:r>
      <w:r w:rsidRPr="004A433C">
        <w:t>– Government Financial Institution.</w:t>
      </w:r>
      <w:r w:rsidRPr="004A433C">
        <w:rPr>
          <w:b/>
        </w:rPr>
        <w:t xml:space="preserve"> </w:t>
      </w:r>
      <w:r w:rsidRPr="004A433C">
        <w:rPr>
          <w:b/>
          <w:i/>
        </w:rPr>
        <w:t> </w:t>
      </w:r>
    </w:p>
    <w:p w14:paraId="52059BD8" w14:textId="77777777" w:rsidR="00FD2651" w:rsidRPr="004A433C" w:rsidRDefault="00FD2651">
      <w:pPr>
        <w:jc w:val="left"/>
      </w:pPr>
    </w:p>
    <w:p w14:paraId="3C387C98" w14:textId="77777777" w:rsidR="00FD2651" w:rsidRPr="004A433C" w:rsidRDefault="0043613A">
      <w:r w:rsidRPr="004A433C">
        <w:rPr>
          <w:b/>
        </w:rPr>
        <w:t xml:space="preserve">GOCC </w:t>
      </w:r>
      <w:r w:rsidRPr="004A433C">
        <w:t>–</w:t>
      </w:r>
      <w:r w:rsidRPr="004A433C">
        <w:rPr>
          <w:b/>
        </w:rPr>
        <w:t xml:space="preserve"> </w:t>
      </w:r>
      <w:r w:rsidRPr="004A433C">
        <w:t>Government-owned and/or –controlled corporation.</w:t>
      </w:r>
    </w:p>
    <w:p w14:paraId="5E10A5DD" w14:textId="77777777" w:rsidR="00FD2651" w:rsidRPr="004A433C" w:rsidRDefault="00FD2651">
      <w:pPr>
        <w:jc w:val="left"/>
      </w:pPr>
    </w:p>
    <w:p w14:paraId="3FB7F689" w14:textId="77777777" w:rsidR="00FD2651" w:rsidRPr="004A433C" w:rsidRDefault="0043613A">
      <w:r w:rsidRPr="004A433C">
        <w:rPr>
          <w:b/>
        </w:rPr>
        <w:t xml:space="preserve">Goods </w:t>
      </w:r>
      <w:r w:rsidRPr="004A433C">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4A433C" w:rsidRDefault="00FD2651">
      <w:pPr>
        <w:jc w:val="left"/>
      </w:pPr>
    </w:p>
    <w:p w14:paraId="4E73416D" w14:textId="77777777" w:rsidR="00FD2651" w:rsidRPr="004A433C" w:rsidRDefault="0043613A">
      <w:r w:rsidRPr="004A433C">
        <w:rPr>
          <w:b/>
        </w:rPr>
        <w:t xml:space="preserve">GOP </w:t>
      </w:r>
      <w:r w:rsidRPr="004A433C">
        <w:t>– Government of the Philippines.</w:t>
      </w:r>
    </w:p>
    <w:p w14:paraId="36A1DD85" w14:textId="77777777" w:rsidR="00FD2651" w:rsidRPr="004A433C" w:rsidRDefault="00FD2651"/>
    <w:p w14:paraId="7ABC18DF" w14:textId="1E8C388A" w:rsidR="00FD2651" w:rsidRPr="004A433C" w:rsidRDefault="0043613A">
      <w:r w:rsidRPr="004A433C">
        <w:rPr>
          <w:b/>
        </w:rPr>
        <w:t xml:space="preserve">GPPB </w:t>
      </w:r>
      <w:r w:rsidRPr="004A433C">
        <w:t>– Government Procurement Policy Board.</w:t>
      </w:r>
    </w:p>
    <w:p w14:paraId="1D130FE3" w14:textId="77777777" w:rsidR="00FD2651" w:rsidRPr="004A433C" w:rsidRDefault="00FD2651">
      <w:pPr>
        <w:jc w:val="left"/>
      </w:pPr>
    </w:p>
    <w:p w14:paraId="7F552817" w14:textId="77777777" w:rsidR="00FD2651" w:rsidRPr="004A433C" w:rsidRDefault="0043613A">
      <w:r w:rsidRPr="004A433C">
        <w:rPr>
          <w:b/>
        </w:rPr>
        <w:t xml:space="preserve">INCOTERMS – </w:t>
      </w:r>
      <w:r w:rsidRPr="004A433C">
        <w:t>International Commercial Terms.</w:t>
      </w:r>
    </w:p>
    <w:p w14:paraId="00EFF624" w14:textId="77777777" w:rsidR="00FD2651" w:rsidRPr="004A433C" w:rsidRDefault="00FD2651">
      <w:pPr>
        <w:jc w:val="left"/>
      </w:pPr>
    </w:p>
    <w:p w14:paraId="10C27941" w14:textId="77777777" w:rsidR="00FD2651" w:rsidRPr="004A433C" w:rsidRDefault="0043613A">
      <w:r w:rsidRPr="004A433C">
        <w:rPr>
          <w:b/>
        </w:rPr>
        <w:t xml:space="preserve">Infrastructure Projects </w:t>
      </w:r>
      <w:r w:rsidRPr="004A433C">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4A433C">
        <w:lastRenderedPageBreak/>
        <w:t xml:space="preserve">buildings, school buildings, hospital buildings, and other related construction projects of the government. Also referred to as </w:t>
      </w:r>
      <w:r w:rsidRPr="004A433C">
        <w:rPr>
          <w:i/>
        </w:rPr>
        <w:t>civil works or works</w:t>
      </w:r>
      <w:r w:rsidRPr="004A433C">
        <w:t>. (2016 revised IRR, Section 5[u])</w:t>
      </w:r>
    </w:p>
    <w:p w14:paraId="0FB2729B" w14:textId="77777777" w:rsidR="00FD2651" w:rsidRPr="004A433C" w:rsidRDefault="00FD2651">
      <w:pPr>
        <w:jc w:val="left"/>
      </w:pPr>
    </w:p>
    <w:p w14:paraId="4BE367EE" w14:textId="77777777" w:rsidR="00FD2651" w:rsidRPr="004A433C" w:rsidRDefault="0043613A">
      <w:r w:rsidRPr="004A433C">
        <w:rPr>
          <w:b/>
        </w:rPr>
        <w:t xml:space="preserve">LGUs – </w:t>
      </w:r>
      <w:r w:rsidRPr="004A433C">
        <w:t>Local Government Units. </w:t>
      </w:r>
    </w:p>
    <w:p w14:paraId="6E16FFD2" w14:textId="77777777" w:rsidR="00FD2651" w:rsidRPr="004A433C" w:rsidRDefault="00FD2651">
      <w:pPr>
        <w:jc w:val="left"/>
      </w:pPr>
    </w:p>
    <w:p w14:paraId="03610218" w14:textId="77777777" w:rsidR="00FD2651" w:rsidRPr="004A433C" w:rsidRDefault="0043613A">
      <w:r w:rsidRPr="004A433C">
        <w:rPr>
          <w:b/>
        </w:rPr>
        <w:t xml:space="preserve">NFCC – </w:t>
      </w:r>
      <w:r w:rsidRPr="004A433C">
        <w:t>Net Financial Contracting Capacity.</w:t>
      </w:r>
    </w:p>
    <w:p w14:paraId="3B9A0E4A" w14:textId="77777777" w:rsidR="00FD2651" w:rsidRPr="004A433C" w:rsidRDefault="00FD2651">
      <w:pPr>
        <w:jc w:val="left"/>
      </w:pPr>
    </w:p>
    <w:p w14:paraId="2022EFDF" w14:textId="77777777" w:rsidR="00FD2651" w:rsidRPr="004A433C" w:rsidRDefault="0043613A">
      <w:r w:rsidRPr="004A433C">
        <w:rPr>
          <w:b/>
        </w:rPr>
        <w:t xml:space="preserve">NGA – </w:t>
      </w:r>
      <w:r w:rsidRPr="004A433C">
        <w:t>National Government Agency.</w:t>
      </w:r>
    </w:p>
    <w:p w14:paraId="77590052" w14:textId="77777777" w:rsidR="00FD2651" w:rsidRPr="004A433C" w:rsidRDefault="00FD2651">
      <w:pPr>
        <w:jc w:val="left"/>
      </w:pPr>
    </w:p>
    <w:p w14:paraId="2C6E407A" w14:textId="67399AD9" w:rsidR="00FD2651" w:rsidRPr="004A433C" w:rsidRDefault="0043613A">
      <w:proofErr w:type="spellStart"/>
      <w:r w:rsidRPr="004A433C">
        <w:rPr>
          <w:b/>
        </w:rPr>
        <w:t>PhilGEPS</w:t>
      </w:r>
      <w:proofErr w:type="spellEnd"/>
      <w:r w:rsidRPr="004A433C">
        <w:rPr>
          <w:b/>
        </w:rPr>
        <w:t xml:space="preserve"> - </w:t>
      </w:r>
      <w:r w:rsidRPr="004A433C">
        <w:t>Philippine Government Electronic Procurement System. </w:t>
      </w:r>
    </w:p>
    <w:p w14:paraId="1CAC575F" w14:textId="77777777" w:rsidR="00FD2651" w:rsidRPr="004A433C" w:rsidRDefault="00FD2651">
      <w:pPr>
        <w:jc w:val="left"/>
      </w:pPr>
    </w:p>
    <w:p w14:paraId="1AA0A331" w14:textId="77777777" w:rsidR="00FD2651" w:rsidRPr="004A433C" w:rsidRDefault="0043613A">
      <w:r w:rsidRPr="004A433C">
        <w:rPr>
          <w:b/>
        </w:rPr>
        <w:t xml:space="preserve">Procurement Project </w:t>
      </w:r>
      <w:r w:rsidRPr="004A433C">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4A433C" w:rsidRDefault="00FD2651">
      <w:pPr>
        <w:jc w:val="left"/>
      </w:pPr>
    </w:p>
    <w:p w14:paraId="0B191135" w14:textId="77777777" w:rsidR="00FD2651" w:rsidRPr="004A433C" w:rsidRDefault="0043613A">
      <w:r w:rsidRPr="004A433C">
        <w:rPr>
          <w:b/>
        </w:rPr>
        <w:t xml:space="preserve">PSA – </w:t>
      </w:r>
      <w:r w:rsidRPr="004A433C">
        <w:t>Philippine Statistics Authority.</w:t>
      </w:r>
      <w:r w:rsidRPr="004A433C">
        <w:rPr>
          <w:b/>
        </w:rPr>
        <w:t> </w:t>
      </w:r>
    </w:p>
    <w:p w14:paraId="5BB5CC09" w14:textId="77777777" w:rsidR="00FD2651" w:rsidRPr="004A433C" w:rsidRDefault="00FD2651">
      <w:pPr>
        <w:jc w:val="left"/>
      </w:pPr>
    </w:p>
    <w:p w14:paraId="68614E6F" w14:textId="77777777" w:rsidR="00FD2651" w:rsidRPr="004A433C" w:rsidRDefault="0043613A">
      <w:r w:rsidRPr="004A433C">
        <w:rPr>
          <w:b/>
        </w:rPr>
        <w:t xml:space="preserve">SEC – </w:t>
      </w:r>
      <w:r w:rsidRPr="004A433C">
        <w:t>Securities and Exchange Commission.</w:t>
      </w:r>
    </w:p>
    <w:p w14:paraId="780AD801" w14:textId="77777777" w:rsidR="00FD2651" w:rsidRPr="004A433C" w:rsidRDefault="00FD2651">
      <w:pPr>
        <w:rPr>
          <w:b/>
        </w:rPr>
      </w:pPr>
    </w:p>
    <w:p w14:paraId="530D9CD7" w14:textId="77777777" w:rsidR="00FD2651" w:rsidRPr="004A433C" w:rsidRDefault="0043613A">
      <w:r w:rsidRPr="004A433C">
        <w:rPr>
          <w:b/>
        </w:rPr>
        <w:t xml:space="preserve">SLCC – </w:t>
      </w:r>
      <w:r w:rsidRPr="004A433C">
        <w:t>Single Largest Completed Contract.</w:t>
      </w:r>
    </w:p>
    <w:p w14:paraId="4C46D552" w14:textId="77777777" w:rsidR="00FD2651" w:rsidRPr="004A433C" w:rsidRDefault="00FD2651"/>
    <w:p w14:paraId="5472963C" w14:textId="77777777" w:rsidR="00FD2651" w:rsidRPr="004A433C" w:rsidRDefault="0043613A">
      <w:r w:rsidRPr="004A433C">
        <w:rPr>
          <w:b/>
        </w:rPr>
        <w:t xml:space="preserve">Supplier </w:t>
      </w:r>
      <w:r w:rsidRPr="004A433C">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4A433C" w:rsidRDefault="00FD2651"/>
    <w:p w14:paraId="036BC098" w14:textId="77777777" w:rsidR="00FD2651" w:rsidRPr="004A433C" w:rsidRDefault="0043613A">
      <w:pPr>
        <w:jc w:val="left"/>
        <w:rPr>
          <w:b/>
        </w:rPr>
        <w:sectPr w:rsidR="00FD2651" w:rsidRPr="004A433C"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4A433C">
        <w:rPr>
          <w:b/>
        </w:rPr>
        <w:t xml:space="preserve">UN – </w:t>
      </w:r>
      <w:r w:rsidRPr="004A433C">
        <w:t>United Nations.</w:t>
      </w:r>
    </w:p>
    <w:p w14:paraId="57C83A65" w14:textId="2A752B40" w:rsidR="00FD2651" w:rsidRPr="004A433C" w:rsidRDefault="0043613A">
      <w:pPr>
        <w:pStyle w:val="Heading1"/>
        <w:spacing w:before="0" w:after="0"/>
        <w:rPr>
          <w:sz w:val="32"/>
          <w:szCs w:val="32"/>
        </w:rPr>
      </w:pPr>
      <w:bookmarkStart w:id="3" w:name="_Toc46916345"/>
      <w:r w:rsidRPr="004A433C">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4A433C" w:rsidRDefault="00FD2651">
            <w:pPr>
              <w:rPr>
                <w:sz w:val="22"/>
                <w:szCs w:val="22"/>
              </w:rPr>
            </w:pPr>
          </w:p>
          <w:p w14:paraId="21146512" w14:textId="77777777" w:rsidR="00FD2651" w:rsidRPr="004A433C" w:rsidRDefault="0043613A">
            <w:pPr>
              <w:rPr>
                <w:b/>
                <w:sz w:val="32"/>
                <w:szCs w:val="32"/>
              </w:rPr>
            </w:pPr>
            <w:bookmarkStart w:id="4" w:name="_heading=h.2et92p0" w:colFirst="0" w:colLast="0"/>
            <w:bookmarkEnd w:id="4"/>
            <w:r w:rsidRPr="004A433C">
              <w:rPr>
                <w:b/>
                <w:sz w:val="32"/>
                <w:szCs w:val="32"/>
              </w:rPr>
              <w:t xml:space="preserve">Notes on the Invitation to Bid </w:t>
            </w:r>
          </w:p>
          <w:p w14:paraId="26763044" w14:textId="77777777" w:rsidR="00FD2651" w:rsidRPr="004A433C" w:rsidRDefault="0043613A">
            <w:r w:rsidRPr="004A433C">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4A433C" w:rsidRDefault="0043613A">
            <w:pPr>
              <w:rPr>
                <w:sz w:val="22"/>
                <w:szCs w:val="22"/>
              </w:rPr>
            </w:pPr>
            <w:r w:rsidRPr="004A433C">
              <w:t>Apart from the essential items listed in the Bidding Documents, the IB should also indicate the following:</w:t>
            </w:r>
          </w:p>
          <w:p w14:paraId="2237F82C" w14:textId="77777777" w:rsidR="00FD2651" w:rsidRPr="004A433C" w:rsidRDefault="0043613A">
            <w:pPr>
              <w:numPr>
                <w:ilvl w:val="0"/>
                <w:numId w:val="6"/>
              </w:numPr>
            </w:pPr>
            <w:r w:rsidRPr="004A433C">
              <w:t xml:space="preserve">The date of availability of the Bidding Documents, which shall be from the time the IB is first advertised/posted until the deadline for the submission and receipt of bids; </w:t>
            </w:r>
          </w:p>
          <w:p w14:paraId="58386302" w14:textId="77777777" w:rsidR="00FD2651" w:rsidRPr="004A433C" w:rsidRDefault="0043613A">
            <w:pPr>
              <w:numPr>
                <w:ilvl w:val="0"/>
                <w:numId w:val="6"/>
              </w:numPr>
            </w:pPr>
            <w:r w:rsidRPr="004A433C">
              <w:t>The place where the Bidding Documents may be acquired or the website where it may be downloaded;</w:t>
            </w:r>
          </w:p>
          <w:p w14:paraId="063B3852" w14:textId="77777777" w:rsidR="00FD2651" w:rsidRPr="004A433C" w:rsidRDefault="0043613A">
            <w:pPr>
              <w:numPr>
                <w:ilvl w:val="0"/>
                <w:numId w:val="6"/>
              </w:numPr>
            </w:pPr>
            <w:r w:rsidRPr="004A433C">
              <w:t>The deadline for the submission and receipt of bids; and</w:t>
            </w:r>
          </w:p>
          <w:p w14:paraId="28EC472E" w14:textId="77777777" w:rsidR="00FD2651" w:rsidRPr="004A433C" w:rsidRDefault="0043613A">
            <w:pPr>
              <w:numPr>
                <w:ilvl w:val="0"/>
                <w:numId w:val="6"/>
              </w:numPr>
            </w:pPr>
            <w:r w:rsidRPr="004A433C">
              <w:t>Any important bid evaluation criteria (</w:t>
            </w:r>
            <w:r w:rsidRPr="004A433C">
              <w:rPr>
                <w:i/>
              </w:rPr>
              <w:t>e.g.</w:t>
            </w:r>
            <w:r w:rsidRPr="004A433C">
              <w:t>, the application of a margin of preference in bid evaluation).</w:t>
            </w:r>
          </w:p>
          <w:p w14:paraId="685CEFD1" w14:textId="5F7D8CC5" w:rsidR="00FD2651" w:rsidRPr="004A433C" w:rsidRDefault="0043613A">
            <w:r w:rsidRPr="004A433C">
              <w:t>The IB should be incorporated in the Bidding Documents.  The information contained in the IB</w:t>
            </w:r>
            <w:r w:rsidR="007B7679" w:rsidRPr="004A433C">
              <w:t xml:space="preserve"> </w:t>
            </w:r>
            <w:r w:rsidRPr="004A433C">
              <w:t>must conform to the Bidding Documents and in particular to the relevant information in the Bid Data Sheet.</w:t>
            </w:r>
          </w:p>
        </w:tc>
      </w:tr>
    </w:tbl>
    <w:p w14:paraId="6BF61DD7" w14:textId="77777777" w:rsidR="00FD2651" w:rsidRPr="004A433C" w:rsidRDefault="00FD2651">
      <w:pPr>
        <w:tabs>
          <w:tab w:val="center" w:pos="4680"/>
        </w:tabs>
        <w:jc w:val="center"/>
        <w:rPr>
          <w:b/>
          <w:sz w:val="36"/>
          <w:szCs w:val="36"/>
        </w:rPr>
        <w:sectPr w:rsidR="00FD2651" w:rsidRPr="004A433C" w:rsidSect="00F841B0">
          <w:pgSz w:w="11909" w:h="16834"/>
          <w:pgMar w:top="1440" w:right="1440" w:bottom="1440" w:left="1440" w:header="720" w:footer="720" w:gutter="0"/>
          <w:cols w:space="720" w:equalWidth="0">
            <w:col w:w="9029"/>
          </w:cols>
        </w:sectPr>
      </w:pPr>
    </w:p>
    <w:p w14:paraId="1BBDFB31" w14:textId="77777777" w:rsidR="001346D0" w:rsidRPr="004A433C" w:rsidRDefault="001346D0" w:rsidP="001346D0">
      <w:pPr>
        <w:pStyle w:val="NoSpacing"/>
        <w:jc w:val="center"/>
        <w:rPr>
          <w:rFonts w:ascii="Tahoma" w:hAnsi="Tahoma" w:cs="Tahoma"/>
          <w:sz w:val="18"/>
          <w:szCs w:val="21"/>
        </w:rPr>
      </w:pPr>
      <w:bookmarkStart w:id="5" w:name="_Hlk134704603"/>
      <w:r w:rsidRPr="004A433C">
        <w:rPr>
          <w:noProof/>
          <w:lang w:eastAsia="en-US"/>
        </w:rPr>
        <w:lastRenderedPageBreak/>
        <w:drawing>
          <wp:anchor distT="0" distB="0" distL="114300" distR="114300" simplePos="0" relativeHeight="251669504" behindDoc="0" locked="0" layoutInCell="1" allowOverlap="1" wp14:anchorId="7CD2562D" wp14:editId="2C40EBFE">
            <wp:simplePos x="0" y="0"/>
            <wp:positionH relativeFrom="column">
              <wp:posOffset>0</wp:posOffset>
            </wp:positionH>
            <wp:positionV relativeFrom="page">
              <wp:posOffset>916940</wp:posOffset>
            </wp:positionV>
            <wp:extent cx="914400" cy="914400"/>
            <wp:effectExtent l="0" t="0" r="0" b="0"/>
            <wp:wrapNone/>
            <wp:docPr id="503972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A433C">
        <w:rPr>
          <w:noProof/>
          <w:lang w:eastAsia="en-US"/>
        </w:rPr>
        <w:drawing>
          <wp:anchor distT="0" distB="0" distL="114300" distR="114300" simplePos="0" relativeHeight="251670528" behindDoc="0" locked="0" layoutInCell="1" allowOverlap="1" wp14:anchorId="51AA3BA0" wp14:editId="0ABE467D">
            <wp:simplePos x="0" y="0"/>
            <wp:positionH relativeFrom="column">
              <wp:posOffset>4807585</wp:posOffset>
            </wp:positionH>
            <wp:positionV relativeFrom="paragraph">
              <wp:posOffset>4445</wp:posOffset>
            </wp:positionV>
            <wp:extent cx="930275" cy="878205"/>
            <wp:effectExtent l="0" t="0" r="3175" b="0"/>
            <wp:wrapNone/>
            <wp:docPr id="6512538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3355" t="4588" r="23633" b="6272"/>
                    <a:stretch/>
                  </pic:blipFill>
                  <pic:spPr bwMode="auto">
                    <a:xfrm>
                      <a:off x="0" y="0"/>
                      <a:ext cx="930275" cy="878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A433C">
        <w:rPr>
          <w:rFonts w:ascii="Tahoma" w:hAnsi="Tahoma" w:cs="Tahoma"/>
          <w:sz w:val="18"/>
          <w:szCs w:val="21"/>
        </w:rPr>
        <w:t>Republic of the Philippines</w:t>
      </w:r>
    </w:p>
    <w:p w14:paraId="625A5A92" w14:textId="77777777" w:rsidR="001346D0" w:rsidRPr="004A433C" w:rsidRDefault="001346D0" w:rsidP="001346D0">
      <w:pPr>
        <w:pStyle w:val="NoSpacing"/>
        <w:jc w:val="center"/>
        <w:rPr>
          <w:rFonts w:ascii="Tahoma" w:hAnsi="Tahoma" w:cs="Tahoma"/>
          <w:b/>
          <w:sz w:val="22"/>
          <w:szCs w:val="21"/>
        </w:rPr>
      </w:pPr>
      <w:r w:rsidRPr="004A433C">
        <w:rPr>
          <w:rFonts w:ascii="Tahoma" w:hAnsi="Tahoma" w:cs="Tahoma"/>
          <w:sz w:val="22"/>
          <w:szCs w:val="21"/>
        </w:rPr>
        <w:t>DEPARTMENT OF PUBLIC WORKS AND HIGHWAYS</w:t>
      </w:r>
    </w:p>
    <w:p w14:paraId="3238007F" w14:textId="302160A6" w:rsidR="001346D0" w:rsidRPr="004A433C" w:rsidRDefault="001346D0" w:rsidP="004D64F5">
      <w:pPr>
        <w:pStyle w:val="NoSpacing"/>
        <w:jc w:val="center"/>
        <w:rPr>
          <w:rFonts w:ascii="Tahoma" w:hAnsi="Tahoma" w:cs="Tahoma"/>
          <w:b/>
          <w:sz w:val="22"/>
          <w:szCs w:val="21"/>
        </w:rPr>
      </w:pPr>
      <w:r w:rsidRPr="004A433C">
        <w:rPr>
          <w:rFonts w:ascii="Tahoma" w:hAnsi="Tahoma" w:cs="Tahoma"/>
          <w:b/>
          <w:sz w:val="22"/>
          <w:szCs w:val="21"/>
        </w:rPr>
        <w:t>ILIGAN CITY</w:t>
      </w:r>
      <w:r w:rsidR="004D64F5" w:rsidRPr="004A433C">
        <w:rPr>
          <w:rFonts w:ascii="Tahoma" w:hAnsi="Tahoma" w:cs="Tahoma"/>
          <w:b/>
          <w:sz w:val="22"/>
          <w:szCs w:val="21"/>
        </w:rPr>
        <w:t xml:space="preserve"> </w:t>
      </w:r>
      <w:r w:rsidRPr="004A433C">
        <w:rPr>
          <w:rFonts w:ascii="Tahoma" w:hAnsi="Tahoma" w:cs="Tahoma"/>
          <w:b/>
          <w:sz w:val="22"/>
          <w:szCs w:val="21"/>
        </w:rPr>
        <w:t>DISTRICT ENGINEERING OFFICE</w:t>
      </w:r>
    </w:p>
    <w:p w14:paraId="351CB169" w14:textId="0DC4BB60" w:rsidR="001346D0" w:rsidRPr="00D06353" w:rsidRDefault="001346D0" w:rsidP="00D06353">
      <w:pPr>
        <w:pStyle w:val="NoSpacing"/>
        <w:jc w:val="center"/>
        <w:rPr>
          <w:rFonts w:ascii="Tahoma" w:hAnsi="Tahoma" w:cs="Tahoma"/>
          <w:sz w:val="18"/>
          <w:szCs w:val="21"/>
        </w:rPr>
      </w:pPr>
      <w:r w:rsidRPr="004A433C">
        <w:rPr>
          <w:rFonts w:ascii="Tahoma" w:hAnsi="Tahoma" w:cs="Tahoma"/>
          <w:sz w:val="18"/>
          <w:szCs w:val="21"/>
        </w:rPr>
        <w:t>Seminary Drive, Del Carmen, Iligan City</w:t>
      </w:r>
      <w:r w:rsidR="004D64F5" w:rsidRPr="004A433C">
        <w:rPr>
          <w:rFonts w:ascii="Tahoma" w:hAnsi="Tahoma" w:cs="Tahoma"/>
          <w:sz w:val="18"/>
          <w:szCs w:val="21"/>
        </w:rPr>
        <w:t>, Region X</w:t>
      </w:r>
    </w:p>
    <w:p w14:paraId="1A7D15AB" w14:textId="77777777" w:rsidR="002E7E43" w:rsidRDefault="002E7E43" w:rsidP="002E7E43">
      <w:pPr>
        <w:jc w:val="center"/>
        <w:rPr>
          <w:rFonts w:ascii="Tahoma" w:hAnsi="Tahoma" w:cs="Tahoma"/>
          <w:b/>
          <w:bCs/>
          <w:sz w:val="22"/>
          <w:szCs w:val="22"/>
        </w:rPr>
      </w:pPr>
    </w:p>
    <w:p w14:paraId="21B2F107" w14:textId="77777777" w:rsidR="00B33388" w:rsidRPr="007B64F0" w:rsidRDefault="00B33388" w:rsidP="00B33388">
      <w:pPr>
        <w:jc w:val="center"/>
        <w:rPr>
          <w:rFonts w:ascii="Tahoma" w:hAnsi="Tahoma" w:cs="Tahoma"/>
          <w:b/>
          <w:bCs/>
          <w:sz w:val="22"/>
          <w:szCs w:val="22"/>
        </w:rPr>
      </w:pPr>
      <w:r w:rsidRPr="007B64F0">
        <w:rPr>
          <w:rFonts w:ascii="Tahoma" w:hAnsi="Tahoma" w:cs="Tahoma"/>
          <w:b/>
          <w:bCs/>
          <w:sz w:val="22"/>
          <w:szCs w:val="22"/>
        </w:rPr>
        <w:t>INVITATION TO BID FOR GOODS</w:t>
      </w:r>
    </w:p>
    <w:p w14:paraId="68D55974" w14:textId="77777777" w:rsidR="00B33388" w:rsidRPr="007B64F0" w:rsidRDefault="00B33388" w:rsidP="00B33388">
      <w:pPr>
        <w:rPr>
          <w:rFonts w:ascii="Tahoma" w:hAnsi="Tahoma" w:cs="Tahoma"/>
          <w:sz w:val="22"/>
          <w:szCs w:val="22"/>
        </w:rPr>
      </w:pPr>
    </w:p>
    <w:p w14:paraId="5BD5B505" w14:textId="77777777" w:rsidR="00B33388" w:rsidRPr="007B64F0" w:rsidRDefault="00B33388" w:rsidP="00B33388">
      <w:pPr>
        <w:rPr>
          <w:rFonts w:ascii="Tahoma" w:hAnsi="Tahoma" w:cs="Tahoma"/>
          <w:sz w:val="22"/>
          <w:szCs w:val="22"/>
        </w:rPr>
      </w:pPr>
    </w:p>
    <w:p w14:paraId="308E60A7" w14:textId="77777777" w:rsidR="00B33388" w:rsidRPr="007B64F0" w:rsidRDefault="00B33388" w:rsidP="00B33388">
      <w:pPr>
        <w:numPr>
          <w:ilvl w:val="0"/>
          <w:numId w:val="43"/>
        </w:numPr>
        <w:suppressAutoHyphens/>
        <w:autoSpaceDN w:val="0"/>
        <w:ind w:left="360"/>
        <w:textAlignment w:val="baseline"/>
        <w:rPr>
          <w:rFonts w:ascii="Tahoma" w:hAnsi="Tahoma" w:cs="Tahoma"/>
          <w:sz w:val="22"/>
          <w:szCs w:val="22"/>
        </w:rPr>
      </w:pPr>
      <w:bookmarkStart w:id="6" w:name="_Hlk90040309"/>
      <w:r w:rsidRPr="007B64F0">
        <w:rPr>
          <w:rFonts w:ascii="Tahoma" w:hAnsi="Tahoma" w:cs="Tahoma"/>
          <w:sz w:val="22"/>
          <w:szCs w:val="22"/>
        </w:rPr>
        <w:t xml:space="preserve">The Department of Public Works and Highways -Iligan City District Engineering Office, through its Bids and Awards Committee now invites bids of the contract stated below: </w:t>
      </w:r>
      <w:bookmarkStart w:id="7" w:name="_Hlk78541659"/>
    </w:p>
    <w:p w14:paraId="611EA65B" w14:textId="77777777" w:rsidR="00B33388" w:rsidRPr="007B64F0" w:rsidRDefault="00B33388" w:rsidP="00B33388">
      <w:pPr>
        <w:ind w:right="29"/>
        <w:rPr>
          <w:rFonts w:ascii="Tahoma" w:hAnsi="Tahoma" w:cs="Tahoma"/>
          <w:sz w:val="22"/>
          <w:szCs w:val="22"/>
        </w:rPr>
      </w:pPr>
      <w:bookmarkStart w:id="8" w:name="_Hlk103775890"/>
      <w:bookmarkStart w:id="9" w:name="_Hlk103775981"/>
    </w:p>
    <w:tbl>
      <w:tblPr>
        <w:tblW w:w="8725" w:type="dxa"/>
        <w:jc w:val="right"/>
        <w:tblLook w:val="04A0" w:firstRow="1" w:lastRow="0" w:firstColumn="1" w:lastColumn="0" w:noHBand="0" w:noVBand="1"/>
      </w:tblPr>
      <w:tblGrid>
        <w:gridCol w:w="421"/>
        <w:gridCol w:w="2876"/>
        <w:gridCol w:w="321"/>
        <w:gridCol w:w="5107"/>
      </w:tblGrid>
      <w:tr w:rsidR="00B33388" w:rsidRPr="007B64F0" w14:paraId="03266F03" w14:textId="77777777" w:rsidTr="003C554F">
        <w:trPr>
          <w:cantSplit/>
          <w:trHeight w:val="70"/>
          <w:jc w:val="right"/>
        </w:trPr>
        <w:tc>
          <w:tcPr>
            <w:tcW w:w="421" w:type="dxa"/>
          </w:tcPr>
          <w:bookmarkEnd w:id="6"/>
          <w:bookmarkEnd w:id="7"/>
          <w:bookmarkEnd w:id="8"/>
          <w:bookmarkEnd w:id="9"/>
          <w:p w14:paraId="6FE0DA08" w14:textId="77777777" w:rsidR="00B33388" w:rsidRPr="007B64F0" w:rsidRDefault="00B33388" w:rsidP="003C554F">
            <w:pPr>
              <w:rPr>
                <w:rFonts w:ascii="Tahoma" w:hAnsi="Tahoma" w:cs="Tahoma"/>
                <w:sz w:val="22"/>
                <w:szCs w:val="22"/>
              </w:rPr>
            </w:pPr>
            <w:r>
              <w:rPr>
                <w:rFonts w:ascii="Tahoma" w:hAnsi="Tahoma" w:cs="Tahoma"/>
                <w:sz w:val="22"/>
                <w:szCs w:val="22"/>
              </w:rPr>
              <w:t>a</w:t>
            </w:r>
            <w:r w:rsidRPr="007B64F0">
              <w:rPr>
                <w:rFonts w:ascii="Tahoma" w:hAnsi="Tahoma" w:cs="Tahoma"/>
                <w:sz w:val="22"/>
                <w:szCs w:val="22"/>
              </w:rPr>
              <w:t>.</w:t>
            </w:r>
          </w:p>
        </w:tc>
        <w:tc>
          <w:tcPr>
            <w:tcW w:w="2876" w:type="dxa"/>
            <w:shd w:val="clear" w:color="auto" w:fill="auto"/>
          </w:tcPr>
          <w:p w14:paraId="2019511B" w14:textId="77777777" w:rsidR="00B33388" w:rsidRPr="007B64F0" w:rsidRDefault="00B33388" w:rsidP="003C554F">
            <w:pPr>
              <w:rPr>
                <w:rFonts w:ascii="Tahoma" w:hAnsi="Tahoma" w:cs="Tahoma"/>
                <w:sz w:val="22"/>
                <w:szCs w:val="22"/>
              </w:rPr>
            </w:pPr>
            <w:r w:rsidRPr="007B64F0">
              <w:rPr>
                <w:rFonts w:ascii="Tahoma" w:hAnsi="Tahoma" w:cs="Tahoma"/>
                <w:sz w:val="22"/>
                <w:szCs w:val="22"/>
              </w:rPr>
              <w:t xml:space="preserve">Name of Contract </w:t>
            </w:r>
          </w:p>
        </w:tc>
        <w:tc>
          <w:tcPr>
            <w:tcW w:w="321" w:type="dxa"/>
            <w:shd w:val="clear" w:color="auto" w:fill="auto"/>
          </w:tcPr>
          <w:p w14:paraId="06493761"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41DE2B0D" w14:textId="77777777" w:rsidR="00B33388" w:rsidRPr="007B64F0" w:rsidRDefault="00B33388" w:rsidP="003C554F">
            <w:pPr>
              <w:rPr>
                <w:rFonts w:ascii="Tahoma" w:hAnsi="Tahoma" w:cs="Tahoma"/>
                <w:b/>
                <w:iCs/>
                <w:spacing w:val="-2"/>
                <w:sz w:val="22"/>
                <w:szCs w:val="22"/>
              </w:rPr>
            </w:pPr>
            <w:r>
              <w:rPr>
                <w:rFonts w:ascii="Tahoma" w:hAnsi="Tahoma" w:cs="Tahoma"/>
                <w:b/>
                <w:iCs/>
                <w:spacing w:val="-2"/>
                <w:sz w:val="22"/>
                <w:szCs w:val="22"/>
              </w:rPr>
              <w:t xml:space="preserve">Procurement of Fujifilm </w:t>
            </w:r>
            <w:proofErr w:type="spellStart"/>
            <w:r>
              <w:rPr>
                <w:rFonts w:ascii="Tahoma" w:hAnsi="Tahoma" w:cs="Tahoma"/>
                <w:b/>
                <w:iCs/>
                <w:spacing w:val="-2"/>
                <w:sz w:val="22"/>
                <w:szCs w:val="22"/>
              </w:rPr>
              <w:t>Apeos</w:t>
            </w:r>
            <w:proofErr w:type="spellEnd"/>
            <w:r>
              <w:rPr>
                <w:rFonts w:ascii="Tahoma" w:hAnsi="Tahoma" w:cs="Tahoma"/>
                <w:b/>
                <w:iCs/>
                <w:spacing w:val="-2"/>
                <w:sz w:val="22"/>
                <w:szCs w:val="22"/>
              </w:rPr>
              <w:t xml:space="preserve"> C3060 Consumables for use in Fujifilm </w:t>
            </w:r>
            <w:proofErr w:type="spellStart"/>
            <w:r>
              <w:rPr>
                <w:rFonts w:ascii="Tahoma" w:hAnsi="Tahoma" w:cs="Tahoma"/>
                <w:b/>
                <w:iCs/>
                <w:spacing w:val="-2"/>
                <w:sz w:val="22"/>
                <w:szCs w:val="22"/>
              </w:rPr>
              <w:t>Apeos</w:t>
            </w:r>
            <w:proofErr w:type="spellEnd"/>
            <w:r>
              <w:rPr>
                <w:rFonts w:ascii="Tahoma" w:hAnsi="Tahoma" w:cs="Tahoma"/>
                <w:b/>
                <w:iCs/>
                <w:spacing w:val="-2"/>
                <w:sz w:val="22"/>
                <w:szCs w:val="22"/>
              </w:rPr>
              <w:t xml:space="preserve"> C3060 Photocopier Machine of DPWH – Iligan City District Engineering Office</w:t>
            </w:r>
          </w:p>
        </w:tc>
      </w:tr>
      <w:tr w:rsidR="00B33388" w:rsidRPr="007B64F0" w14:paraId="6B9C4B72" w14:textId="77777777" w:rsidTr="003C554F">
        <w:trPr>
          <w:cantSplit/>
          <w:trHeight w:val="70"/>
          <w:jc w:val="right"/>
        </w:trPr>
        <w:tc>
          <w:tcPr>
            <w:tcW w:w="421" w:type="dxa"/>
          </w:tcPr>
          <w:p w14:paraId="747D7F08" w14:textId="77777777" w:rsidR="00B33388" w:rsidRPr="007B64F0" w:rsidRDefault="00B33388" w:rsidP="003C554F">
            <w:pPr>
              <w:rPr>
                <w:rFonts w:ascii="Tahoma" w:hAnsi="Tahoma" w:cs="Tahoma"/>
                <w:sz w:val="22"/>
                <w:szCs w:val="22"/>
              </w:rPr>
            </w:pPr>
          </w:p>
        </w:tc>
        <w:tc>
          <w:tcPr>
            <w:tcW w:w="2876" w:type="dxa"/>
            <w:shd w:val="clear" w:color="auto" w:fill="auto"/>
          </w:tcPr>
          <w:p w14:paraId="0D7F57EA" w14:textId="77777777" w:rsidR="00B33388" w:rsidRPr="007B64F0" w:rsidRDefault="00B33388" w:rsidP="003C554F">
            <w:pPr>
              <w:rPr>
                <w:rFonts w:ascii="Tahoma" w:hAnsi="Tahoma" w:cs="Tahoma"/>
                <w:sz w:val="22"/>
                <w:szCs w:val="22"/>
              </w:rPr>
            </w:pPr>
            <w:r w:rsidRPr="007B64F0">
              <w:rPr>
                <w:rFonts w:ascii="Tahoma" w:hAnsi="Tahoma" w:cs="Tahoma"/>
                <w:sz w:val="22"/>
                <w:szCs w:val="22"/>
              </w:rPr>
              <w:t>Contract ID No.</w:t>
            </w:r>
          </w:p>
        </w:tc>
        <w:tc>
          <w:tcPr>
            <w:tcW w:w="321" w:type="dxa"/>
            <w:shd w:val="clear" w:color="auto" w:fill="auto"/>
          </w:tcPr>
          <w:p w14:paraId="695C55BE"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16523A89" w14:textId="5F4B66A8" w:rsidR="00B33388" w:rsidRPr="007B64F0" w:rsidRDefault="00B33388" w:rsidP="003C554F">
            <w:pPr>
              <w:rPr>
                <w:rFonts w:ascii="Tahoma" w:hAnsi="Tahoma" w:cs="Tahoma"/>
                <w:b/>
                <w:iCs/>
                <w:spacing w:val="-2"/>
                <w:sz w:val="22"/>
                <w:szCs w:val="22"/>
              </w:rPr>
            </w:pPr>
            <w:r w:rsidRPr="007B64F0">
              <w:rPr>
                <w:rFonts w:ascii="Tahoma" w:hAnsi="Tahoma" w:cs="Tahoma"/>
                <w:b/>
                <w:iCs/>
                <w:spacing w:val="-2"/>
                <w:sz w:val="22"/>
                <w:szCs w:val="22"/>
              </w:rPr>
              <w:t>2</w:t>
            </w:r>
            <w:r>
              <w:rPr>
                <w:rFonts w:ascii="Tahoma" w:hAnsi="Tahoma" w:cs="Tahoma"/>
                <w:b/>
                <w:iCs/>
                <w:spacing w:val="-2"/>
                <w:sz w:val="22"/>
                <w:szCs w:val="22"/>
              </w:rPr>
              <w:t>4</w:t>
            </w:r>
            <w:r w:rsidRPr="007B64F0">
              <w:rPr>
                <w:rFonts w:ascii="Tahoma" w:hAnsi="Tahoma" w:cs="Tahoma"/>
                <w:b/>
                <w:iCs/>
                <w:spacing w:val="-2"/>
                <w:sz w:val="22"/>
                <w:szCs w:val="22"/>
              </w:rPr>
              <w:t>GKM00</w:t>
            </w:r>
            <w:r>
              <w:rPr>
                <w:rFonts w:ascii="Tahoma" w:hAnsi="Tahoma" w:cs="Tahoma"/>
                <w:b/>
                <w:iCs/>
                <w:spacing w:val="-2"/>
                <w:sz w:val="22"/>
                <w:szCs w:val="22"/>
              </w:rPr>
              <w:t>1</w:t>
            </w:r>
            <w:r w:rsidR="009B3F9D">
              <w:rPr>
                <w:rFonts w:ascii="Tahoma" w:hAnsi="Tahoma" w:cs="Tahoma"/>
                <w:b/>
                <w:iCs/>
                <w:spacing w:val="-2"/>
                <w:sz w:val="22"/>
                <w:szCs w:val="22"/>
              </w:rPr>
              <w:t>1</w:t>
            </w:r>
            <w:r w:rsidRPr="007B64F0">
              <w:rPr>
                <w:rFonts w:ascii="Tahoma" w:hAnsi="Tahoma" w:cs="Tahoma"/>
                <w:b/>
                <w:iCs/>
                <w:spacing w:val="-2"/>
                <w:sz w:val="22"/>
                <w:szCs w:val="22"/>
              </w:rPr>
              <w:t xml:space="preserve"> (PR No. </w:t>
            </w:r>
            <w:r>
              <w:rPr>
                <w:rFonts w:ascii="Tahoma" w:hAnsi="Tahoma" w:cs="Tahoma"/>
                <w:b/>
                <w:iCs/>
                <w:spacing w:val="-2"/>
                <w:sz w:val="22"/>
                <w:szCs w:val="22"/>
              </w:rPr>
              <w:t>2024-</w:t>
            </w:r>
            <w:r w:rsidR="009B3F9D">
              <w:rPr>
                <w:rFonts w:ascii="Tahoma" w:hAnsi="Tahoma" w:cs="Tahoma"/>
                <w:b/>
                <w:iCs/>
                <w:spacing w:val="-2"/>
                <w:sz w:val="22"/>
                <w:szCs w:val="22"/>
              </w:rPr>
              <w:t>11</w:t>
            </w:r>
            <w:r>
              <w:rPr>
                <w:rFonts w:ascii="Tahoma" w:hAnsi="Tahoma" w:cs="Tahoma"/>
                <w:b/>
                <w:iCs/>
                <w:spacing w:val="-2"/>
                <w:sz w:val="22"/>
                <w:szCs w:val="22"/>
              </w:rPr>
              <w:t>-0</w:t>
            </w:r>
            <w:r w:rsidR="009B3F9D">
              <w:rPr>
                <w:rFonts w:ascii="Tahoma" w:hAnsi="Tahoma" w:cs="Tahoma"/>
                <w:b/>
                <w:iCs/>
                <w:spacing w:val="-2"/>
                <w:sz w:val="22"/>
                <w:szCs w:val="22"/>
              </w:rPr>
              <w:t>226</w:t>
            </w:r>
            <w:r w:rsidRPr="007B64F0">
              <w:rPr>
                <w:rFonts w:ascii="Tahoma" w:hAnsi="Tahoma" w:cs="Tahoma"/>
                <w:b/>
                <w:iCs/>
                <w:spacing w:val="-2"/>
                <w:sz w:val="22"/>
                <w:szCs w:val="22"/>
              </w:rPr>
              <w:t xml:space="preserve">) </w:t>
            </w:r>
          </w:p>
        </w:tc>
      </w:tr>
      <w:tr w:rsidR="00B33388" w:rsidRPr="007B64F0" w14:paraId="029E16FC" w14:textId="77777777" w:rsidTr="003C554F">
        <w:trPr>
          <w:cantSplit/>
          <w:trHeight w:val="70"/>
          <w:jc w:val="right"/>
        </w:trPr>
        <w:tc>
          <w:tcPr>
            <w:tcW w:w="421" w:type="dxa"/>
          </w:tcPr>
          <w:p w14:paraId="66073EA9" w14:textId="77777777" w:rsidR="00B33388" w:rsidRPr="007B64F0" w:rsidRDefault="00B33388" w:rsidP="003C554F">
            <w:pPr>
              <w:rPr>
                <w:rFonts w:ascii="Tahoma" w:hAnsi="Tahoma" w:cs="Tahoma"/>
                <w:sz w:val="22"/>
                <w:szCs w:val="22"/>
              </w:rPr>
            </w:pPr>
          </w:p>
        </w:tc>
        <w:tc>
          <w:tcPr>
            <w:tcW w:w="2876" w:type="dxa"/>
            <w:shd w:val="clear" w:color="auto" w:fill="auto"/>
          </w:tcPr>
          <w:p w14:paraId="3EFBC91D" w14:textId="77777777" w:rsidR="00B33388" w:rsidRPr="007B64F0" w:rsidRDefault="00B33388" w:rsidP="003C554F">
            <w:pPr>
              <w:rPr>
                <w:rFonts w:ascii="Tahoma" w:hAnsi="Tahoma" w:cs="Tahoma"/>
                <w:sz w:val="22"/>
                <w:szCs w:val="22"/>
              </w:rPr>
            </w:pPr>
            <w:r w:rsidRPr="007B64F0">
              <w:rPr>
                <w:rFonts w:ascii="Tahoma" w:hAnsi="Tahoma" w:cs="Tahoma"/>
                <w:sz w:val="22"/>
                <w:szCs w:val="22"/>
              </w:rPr>
              <w:t>Locations</w:t>
            </w:r>
          </w:p>
        </w:tc>
        <w:tc>
          <w:tcPr>
            <w:tcW w:w="321" w:type="dxa"/>
            <w:shd w:val="clear" w:color="auto" w:fill="auto"/>
          </w:tcPr>
          <w:p w14:paraId="5C5F30B4"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4ADC5B0E" w14:textId="77777777" w:rsidR="00B33388" w:rsidRPr="007B64F0" w:rsidRDefault="00B33388" w:rsidP="003C554F">
            <w:pPr>
              <w:rPr>
                <w:rFonts w:ascii="Tahoma" w:hAnsi="Tahoma" w:cs="Tahoma"/>
                <w:b/>
                <w:iCs/>
                <w:spacing w:val="-2"/>
                <w:sz w:val="22"/>
                <w:szCs w:val="22"/>
              </w:rPr>
            </w:pPr>
            <w:r w:rsidRPr="007B64F0">
              <w:rPr>
                <w:rFonts w:ascii="Tahoma" w:hAnsi="Tahoma" w:cs="Tahoma"/>
                <w:bCs/>
                <w:iCs/>
                <w:spacing w:val="-2"/>
                <w:sz w:val="22"/>
                <w:szCs w:val="22"/>
              </w:rPr>
              <w:t>DPWH - Iligan City District Engineering Office, Seminary Drive, Del Carmen, Iligan City</w:t>
            </w:r>
          </w:p>
        </w:tc>
      </w:tr>
      <w:tr w:rsidR="00B33388" w:rsidRPr="007B64F0" w14:paraId="780BC54D" w14:textId="77777777" w:rsidTr="003C554F">
        <w:trPr>
          <w:cantSplit/>
          <w:trHeight w:val="70"/>
          <w:jc w:val="right"/>
        </w:trPr>
        <w:tc>
          <w:tcPr>
            <w:tcW w:w="421" w:type="dxa"/>
          </w:tcPr>
          <w:p w14:paraId="05E46E6F" w14:textId="77777777" w:rsidR="00B33388" w:rsidRPr="007B64F0" w:rsidRDefault="00B33388" w:rsidP="003C554F">
            <w:pPr>
              <w:rPr>
                <w:rFonts w:ascii="Tahoma" w:hAnsi="Tahoma" w:cs="Tahoma"/>
                <w:sz w:val="22"/>
                <w:szCs w:val="22"/>
              </w:rPr>
            </w:pPr>
          </w:p>
        </w:tc>
        <w:tc>
          <w:tcPr>
            <w:tcW w:w="2876" w:type="dxa"/>
            <w:shd w:val="clear" w:color="auto" w:fill="auto"/>
          </w:tcPr>
          <w:p w14:paraId="276D443D" w14:textId="77777777" w:rsidR="00B33388" w:rsidRPr="007B64F0" w:rsidRDefault="00B33388" w:rsidP="003C554F">
            <w:pPr>
              <w:rPr>
                <w:rFonts w:ascii="Tahoma" w:hAnsi="Tahoma" w:cs="Tahoma"/>
                <w:sz w:val="22"/>
                <w:szCs w:val="22"/>
              </w:rPr>
            </w:pPr>
            <w:r w:rsidRPr="007B64F0">
              <w:rPr>
                <w:rFonts w:ascii="Tahoma" w:hAnsi="Tahoma" w:cs="Tahoma"/>
                <w:sz w:val="22"/>
                <w:szCs w:val="22"/>
              </w:rPr>
              <w:t>Source of Fund</w:t>
            </w:r>
          </w:p>
        </w:tc>
        <w:tc>
          <w:tcPr>
            <w:tcW w:w="321" w:type="dxa"/>
            <w:shd w:val="clear" w:color="auto" w:fill="auto"/>
          </w:tcPr>
          <w:p w14:paraId="25DF8D34"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0C38BF33" w14:textId="77777777" w:rsidR="00B33388" w:rsidRPr="007B64F0" w:rsidRDefault="00B33388" w:rsidP="003C554F">
            <w:pPr>
              <w:rPr>
                <w:rFonts w:ascii="Tahoma" w:hAnsi="Tahoma" w:cs="Tahoma"/>
                <w:bCs/>
                <w:iCs/>
                <w:spacing w:val="-2"/>
                <w:sz w:val="22"/>
                <w:szCs w:val="22"/>
              </w:rPr>
            </w:pPr>
            <w:r w:rsidRPr="00C120D6">
              <w:rPr>
                <w:rFonts w:ascii="Tahoma" w:hAnsi="Tahoma" w:cs="Tahoma"/>
                <w:bCs/>
                <w:iCs/>
                <w:spacing w:val="-2"/>
                <w:sz w:val="22"/>
                <w:szCs w:val="22"/>
              </w:rPr>
              <w:t>EAO 202</w:t>
            </w:r>
            <w:r>
              <w:rPr>
                <w:rFonts w:ascii="Tahoma" w:hAnsi="Tahoma" w:cs="Tahoma"/>
                <w:bCs/>
                <w:iCs/>
                <w:spacing w:val="-2"/>
                <w:sz w:val="22"/>
                <w:szCs w:val="22"/>
              </w:rPr>
              <w:t>4</w:t>
            </w:r>
            <w:r w:rsidRPr="00C120D6">
              <w:rPr>
                <w:rFonts w:ascii="Tahoma" w:hAnsi="Tahoma" w:cs="Tahoma"/>
                <w:bCs/>
                <w:iCs/>
                <w:spacing w:val="-2"/>
                <w:sz w:val="22"/>
                <w:szCs w:val="22"/>
              </w:rPr>
              <w:t xml:space="preserve"> (CY 202</w:t>
            </w:r>
            <w:r>
              <w:rPr>
                <w:rFonts w:ascii="Tahoma" w:hAnsi="Tahoma" w:cs="Tahoma"/>
                <w:bCs/>
                <w:iCs/>
                <w:spacing w:val="-2"/>
                <w:sz w:val="22"/>
                <w:szCs w:val="22"/>
              </w:rPr>
              <w:t>4</w:t>
            </w:r>
            <w:r w:rsidRPr="00C120D6">
              <w:rPr>
                <w:rFonts w:ascii="Tahoma" w:hAnsi="Tahoma" w:cs="Tahoma"/>
                <w:bCs/>
                <w:iCs/>
                <w:spacing w:val="-2"/>
                <w:sz w:val="22"/>
                <w:szCs w:val="22"/>
              </w:rPr>
              <w:t>)</w:t>
            </w:r>
          </w:p>
        </w:tc>
      </w:tr>
      <w:tr w:rsidR="00B33388" w:rsidRPr="007B64F0" w14:paraId="0C145290" w14:textId="77777777" w:rsidTr="003C554F">
        <w:trPr>
          <w:cantSplit/>
          <w:trHeight w:val="70"/>
          <w:jc w:val="right"/>
        </w:trPr>
        <w:tc>
          <w:tcPr>
            <w:tcW w:w="421" w:type="dxa"/>
          </w:tcPr>
          <w:p w14:paraId="769D2540" w14:textId="77777777" w:rsidR="00B33388" w:rsidRPr="007B64F0" w:rsidRDefault="00B33388" w:rsidP="003C554F">
            <w:pPr>
              <w:rPr>
                <w:rFonts w:ascii="Tahoma" w:hAnsi="Tahoma" w:cs="Tahoma"/>
                <w:sz w:val="22"/>
                <w:szCs w:val="22"/>
              </w:rPr>
            </w:pPr>
          </w:p>
        </w:tc>
        <w:tc>
          <w:tcPr>
            <w:tcW w:w="2876" w:type="dxa"/>
            <w:shd w:val="clear" w:color="auto" w:fill="auto"/>
          </w:tcPr>
          <w:p w14:paraId="05AAFDAB" w14:textId="77777777" w:rsidR="00B33388" w:rsidRPr="007B64F0" w:rsidRDefault="00B33388" w:rsidP="003C554F">
            <w:pPr>
              <w:rPr>
                <w:rFonts w:ascii="Tahoma" w:hAnsi="Tahoma" w:cs="Tahoma"/>
                <w:sz w:val="22"/>
                <w:szCs w:val="22"/>
              </w:rPr>
            </w:pPr>
            <w:r w:rsidRPr="007B64F0">
              <w:rPr>
                <w:rFonts w:ascii="Tahoma" w:hAnsi="Tahoma" w:cs="Tahoma"/>
                <w:sz w:val="22"/>
                <w:szCs w:val="22"/>
              </w:rPr>
              <w:t>Approved Budget for the Contract</w:t>
            </w:r>
          </w:p>
        </w:tc>
        <w:tc>
          <w:tcPr>
            <w:tcW w:w="321" w:type="dxa"/>
            <w:shd w:val="clear" w:color="auto" w:fill="auto"/>
            <w:vAlign w:val="center"/>
          </w:tcPr>
          <w:p w14:paraId="0BD22E84"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vAlign w:val="center"/>
          </w:tcPr>
          <w:p w14:paraId="194F2392" w14:textId="1D3DCE7B" w:rsidR="00B33388" w:rsidRPr="007B64F0" w:rsidRDefault="00B33388" w:rsidP="003C554F">
            <w:pPr>
              <w:rPr>
                <w:rFonts w:ascii="Tahoma" w:hAnsi="Tahoma" w:cs="Tahoma"/>
                <w:bCs/>
                <w:iCs/>
                <w:spacing w:val="-2"/>
                <w:sz w:val="22"/>
                <w:szCs w:val="22"/>
              </w:rPr>
            </w:pPr>
            <w:r w:rsidRPr="007B64F0">
              <w:rPr>
                <w:rFonts w:ascii="Tahoma" w:hAnsi="Tahoma" w:cs="Tahoma"/>
                <w:b/>
                <w:bCs/>
                <w:sz w:val="22"/>
                <w:szCs w:val="22"/>
              </w:rPr>
              <w:t xml:space="preserve">Php </w:t>
            </w:r>
            <w:r w:rsidR="009B3F9D">
              <w:rPr>
                <w:rFonts w:ascii="Tahoma" w:hAnsi="Tahoma" w:cs="Tahoma"/>
                <w:b/>
                <w:bCs/>
                <w:sz w:val="22"/>
                <w:szCs w:val="22"/>
              </w:rPr>
              <w:t>1,003</w:t>
            </w:r>
            <w:r>
              <w:rPr>
                <w:rFonts w:ascii="Tahoma" w:hAnsi="Tahoma" w:cs="Tahoma"/>
                <w:b/>
                <w:bCs/>
                <w:sz w:val="22"/>
                <w:szCs w:val="22"/>
              </w:rPr>
              <w:t>,000.00</w:t>
            </w:r>
          </w:p>
        </w:tc>
      </w:tr>
      <w:tr w:rsidR="00B33388" w:rsidRPr="007B64F0" w14:paraId="052DC842" w14:textId="77777777" w:rsidTr="003C554F">
        <w:trPr>
          <w:cantSplit/>
          <w:trHeight w:val="70"/>
          <w:jc w:val="right"/>
        </w:trPr>
        <w:tc>
          <w:tcPr>
            <w:tcW w:w="421" w:type="dxa"/>
          </w:tcPr>
          <w:p w14:paraId="02B00C79" w14:textId="77777777" w:rsidR="00B33388" w:rsidRPr="007B64F0" w:rsidRDefault="00B33388" w:rsidP="003C554F">
            <w:pPr>
              <w:rPr>
                <w:rFonts w:ascii="Tahoma" w:hAnsi="Tahoma" w:cs="Tahoma"/>
                <w:sz w:val="22"/>
                <w:szCs w:val="22"/>
              </w:rPr>
            </w:pPr>
          </w:p>
        </w:tc>
        <w:tc>
          <w:tcPr>
            <w:tcW w:w="2876" w:type="dxa"/>
            <w:shd w:val="clear" w:color="auto" w:fill="auto"/>
          </w:tcPr>
          <w:p w14:paraId="36DB2D3D" w14:textId="77777777" w:rsidR="00B33388" w:rsidRPr="007B64F0" w:rsidRDefault="00B33388" w:rsidP="003C554F">
            <w:pPr>
              <w:rPr>
                <w:rFonts w:ascii="Tahoma" w:hAnsi="Tahoma" w:cs="Tahoma"/>
                <w:sz w:val="22"/>
                <w:szCs w:val="22"/>
              </w:rPr>
            </w:pPr>
            <w:r w:rsidRPr="007B64F0">
              <w:rPr>
                <w:rFonts w:ascii="Tahoma" w:hAnsi="Tahoma" w:cs="Tahoma"/>
                <w:sz w:val="22"/>
                <w:szCs w:val="22"/>
              </w:rPr>
              <w:t>Cost of Bidding Documents</w:t>
            </w:r>
          </w:p>
        </w:tc>
        <w:tc>
          <w:tcPr>
            <w:tcW w:w="321" w:type="dxa"/>
            <w:shd w:val="clear" w:color="auto" w:fill="auto"/>
          </w:tcPr>
          <w:p w14:paraId="1163483E" w14:textId="77777777" w:rsidR="00B33388" w:rsidRPr="007B64F0" w:rsidRDefault="00B33388" w:rsidP="003C554F">
            <w:pPr>
              <w:tabs>
                <w:tab w:val="left" w:pos="646"/>
              </w:tabs>
              <w:ind w:left="-14" w:firstLine="43"/>
              <w:jc w:val="center"/>
              <w:rPr>
                <w:rFonts w:ascii="Tahoma" w:hAnsi="Tahoma" w:cs="Tahoma"/>
                <w:iCs/>
                <w:spacing w:val="-2"/>
                <w:sz w:val="22"/>
                <w:szCs w:val="22"/>
              </w:rPr>
            </w:pPr>
            <w:r w:rsidRPr="007B64F0">
              <w:rPr>
                <w:rFonts w:ascii="Tahoma" w:hAnsi="Tahoma" w:cs="Tahoma"/>
                <w:iCs/>
                <w:spacing w:val="-2"/>
                <w:sz w:val="22"/>
                <w:szCs w:val="22"/>
              </w:rPr>
              <w:t>:</w:t>
            </w:r>
          </w:p>
        </w:tc>
        <w:tc>
          <w:tcPr>
            <w:tcW w:w="5107" w:type="dxa"/>
            <w:shd w:val="clear" w:color="auto" w:fill="auto"/>
          </w:tcPr>
          <w:p w14:paraId="28D73D27" w14:textId="77777777" w:rsidR="00B33388" w:rsidRPr="007B64F0" w:rsidRDefault="00B33388" w:rsidP="003C554F">
            <w:pPr>
              <w:rPr>
                <w:rFonts w:ascii="Tahoma" w:hAnsi="Tahoma" w:cs="Tahoma"/>
                <w:bCs/>
                <w:iCs/>
                <w:spacing w:val="-2"/>
                <w:sz w:val="22"/>
                <w:szCs w:val="22"/>
              </w:rPr>
            </w:pPr>
            <w:r w:rsidRPr="007B64F0">
              <w:rPr>
                <w:rFonts w:ascii="Tahoma" w:hAnsi="Tahoma" w:cs="Tahoma"/>
                <w:bCs/>
                <w:iCs/>
                <w:spacing w:val="-2"/>
                <w:sz w:val="22"/>
                <w:szCs w:val="22"/>
              </w:rPr>
              <w:t xml:space="preserve">Php </w:t>
            </w:r>
            <w:r>
              <w:rPr>
                <w:rFonts w:ascii="Tahoma" w:hAnsi="Tahoma" w:cs="Tahoma"/>
                <w:bCs/>
                <w:iCs/>
                <w:spacing w:val="-2"/>
                <w:sz w:val="22"/>
                <w:szCs w:val="22"/>
              </w:rPr>
              <w:t>5</w:t>
            </w:r>
            <w:r w:rsidRPr="007B64F0">
              <w:rPr>
                <w:rFonts w:ascii="Tahoma" w:hAnsi="Tahoma" w:cs="Tahoma"/>
                <w:bCs/>
                <w:iCs/>
                <w:spacing w:val="-2"/>
                <w:sz w:val="22"/>
                <w:szCs w:val="22"/>
              </w:rPr>
              <w:t>,000.00</w:t>
            </w:r>
          </w:p>
          <w:p w14:paraId="6451D7B5" w14:textId="77777777" w:rsidR="00B33388" w:rsidRPr="007B64F0" w:rsidRDefault="00B33388" w:rsidP="003C554F">
            <w:pPr>
              <w:rPr>
                <w:rFonts w:ascii="Tahoma" w:hAnsi="Tahoma" w:cs="Tahoma"/>
                <w:bCs/>
                <w:iCs/>
                <w:spacing w:val="-2"/>
                <w:sz w:val="22"/>
                <w:szCs w:val="22"/>
              </w:rPr>
            </w:pPr>
          </w:p>
          <w:p w14:paraId="32CD3317" w14:textId="77777777" w:rsidR="00B33388" w:rsidRPr="007B64F0" w:rsidRDefault="00B33388" w:rsidP="003C554F">
            <w:pPr>
              <w:rPr>
                <w:rFonts w:ascii="Tahoma" w:hAnsi="Tahoma" w:cs="Tahoma"/>
                <w:b/>
                <w:bCs/>
                <w:sz w:val="22"/>
                <w:szCs w:val="22"/>
              </w:rPr>
            </w:pPr>
          </w:p>
        </w:tc>
      </w:tr>
    </w:tbl>
    <w:p w14:paraId="486849B8" w14:textId="77777777" w:rsidR="00B33388" w:rsidRPr="007B64F0" w:rsidRDefault="00B33388" w:rsidP="00B33388">
      <w:pPr>
        <w:ind w:right="29" w:firstLine="720"/>
        <w:rPr>
          <w:rFonts w:ascii="Tahoma" w:hAnsi="Tahoma" w:cs="Tahoma"/>
          <w:sz w:val="22"/>
          <w:szCs w:val="22"/>
        </w:rPr>
      </w:pPr>
      <w:r w:rsidRPr="007B64F0">
        <w:rPr>
          <w:rFonts w:ascii="Tahoma" w:hAnsi="Tahoma" w:cs="Tahoma"/>
          <w:sz w:val="22"/>
          <w:szCs w:val="22"/>
        </w:rPr>
        <w:t>Bids received in excess of the ABC shall be automatically rejected at bid opening.</w:t>
      </w:r>
    </w:p>
    <w:p w14:paraId="63E0E518" w14:textId="77777777" w:rsidR="00B33388" w:rsidRPr="007B64F0" w:rsidRDefault="00B33388" w:rsidP="00B33388">
      <w:pPr>
        <w:ind w:right="29"/>
        <w:rPr>
          <w:rFonts w:ascii="Tahoma" w:hAnsi="Tahoma" w:cs="Tahoma"/>
          <w:sz w:val="22"/>
          <w:szCs w:val="22"/>
        </w:rPr>
      </w:pPr>
    </w:p>
    <w:p w14:paraId="45C1ADF9" w14:textId="5A7879A4" w:rsidR="00B33388" w:rsidRPr="007B64F0" w:rsidRDefault="00B33388" w:rsidP="00B33388">
      <w:pPr>
        <w:ind w:right="29"/>
        <w:rPr>
          <w:rFonts w:ascii="Tahoma" w:hAnsi="Tahoma" w:cs="Tahoma"/>
          <w:sz w:val="22"/>
          <w:szCs w:val="22"/>
        </w:rPr>
      </w:pPr>
      <w:r w:rsidRPr="007B64F0">
        <w:rPr>
          <w:rFonts w:ascii="Tahoma" w:hAnsi="Tahoma" w:cs="Tahoma"/>
          <w:sz w:val="22"/>
          <w:szCs w:val="22"/>
        </w:rPr>
        <w:t xml:space="preserve">2. Delivery of the Goods is required within contract duration of by </w:t>
      </w:r>
      <w:r w:rsidR="009B3F9D">
        <w:rPr>
          <w:rFonts w:ascii="Tahoma" w:hAnsi="Tahoma" w:cs="Tahoma"/>
          <w:sz w:val="22"/>
          <w:szCs w:val="22"/>
        </w:rPr>
        <w:t>Sixty</w:t>
      </w:r>
      <w:r w:rsidR="009B3F9D" w:rsidRPr="007B64F0">
        <w:rPr>
          <w:rFonts w:ascii="Tahoma" w:hAnsi="Tahoma" w:cs="Tahoma"/>
          <w:sz w:val="22"/>
          <w:szCs w:val="22"/>
        </w:rPr>
        <w:t xml:space="preserve"> Days (</w:t>
      </w:r>
      <w:r w:rsidR="009B3F9D">
        <w:rPr>
          <w:rFonts w:ascii="Tahoma" w:hAnsi="Tahoma" w:cs="Tahoma"/>
          <w:i/>
          <w:sz w:val="22"/>
          <w:szCs w:val="22"/>
        </w:rPr>
        <w:t>60</w:t>
      </w:r>
      <w:proofErr w:type="gramStart"/>
      <w:r w:rsidR="009B3F9D" w:rsidRPr="007B64F0">
        <w:rPr>
          <w:rFonts w:ascii="Tahoma" w:hAnsi="Tahoma" w:cs="Tahoma"/>
          <w:i/>
          <w:sz w:val="22"/>
          <w:szCs w:val="22"/>
        </w:rPr>
        <w:t xml:space="preserve">) </w:t>
      </w:r>
      <w:r w:rsidRPr="007B64F0">
        <w:rPr>
          <w:rFonts w:ascii="Tahoma" w:hAnsi="Tahoma" w:cs="Tahoma"/>
          <w:i/>
          <w:sz w:val="22"/>
          <w:szCs w:val="22"/>
        </w:rPr>
        <w:t xml:space="preserve"> days</w:t>
      </w:r>
      <w:proofErr w:type="gramEnd"/>
      <w:r w:rsidRPr="007B64F0">
        <w:rPr>
          <w:rFonts w:ascii="Tahoma" w:hAnsi="Tahoma" w:cs="Tahoma"/>
          <w:i/>
          <w:sz w:val="22"/>
          <w:szCs w:val="22"/>
        </w:rPr>
        <w:t xml:space="preserve">. </w:t>
      </w:r>
      <w:r w:rsidRPr="007B64F0">
        <w:rPr>
          <w:rFonts w:ascii="Tahoma" w:hAnsi="Tahoma" w:cs="Tahoma"/>
          <w:sz w:val="22"/>
          <w:szCs w:val="22"/>
        </w:rPr>
        <w:t>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323C04A5" w14:textId="77777777" w:rsidR="00B33388" w:rsidRPr="007B64F0" w:rsidRDefault="00B33388" w:rsidP="00B33388">
      <w:pPr>
        <w:ind w:right="29"/>
        <w:rPr>
          <w:rFonts w:ascii="Tahoma" w:hAnsi="Tahoma" w:cs="Tahoma"/>
          <w:sz w:val="22"/>
          <w:szCs w:val="22"/>
        </w:rPr>
      </w:pPr>
    </w:p>
    <w:p w14:paraId="438B09F4" w14:textId="77777777" w:rsidR="00B33388" w:rsidRPr="007B64F0" w:rsidRDefault="00B33388" w:rsidP="00B33388">
      <w:pPr>
        <w:ind w:right="29"/>
        <w:rPr>
          <w:rFonts w:ascii="Tahoma" w:hAnsi="Tahoma" w:cs="Tahoma"/>
          <w:sz w:val="22"/>
          <w:szCs w:val="22"/>
        </w:rPr>
      </w:pPr>
      <w:r w:rsidRPr="007B64F0">
        <w:rPr>
          <w:rFonts w:ascii="Tahoma" w:hAnsi="Tahoma" w:cs="Tahoma"/>
          <w:sz w:val="22"/>
          <w:szCs w:val="22"/>
        </w:rPr>
        <w:t>3. Bidding will be conducted through open competitive bidding procedures using a non-discretionary “</w:t>
      </w:r>
      <w:r w:rsidRPr="007B64F0">
        <w:rPr>
          <w:rFonts w:ascii="Tahoma" w:hAnsi="Tahoma" w:cs="Tahoma"/>
          <w:i/>
          <w:sz w:val="22"/>
          <w:szCs w:val="22"/>
        </w:rPr>
        <w:t>pass/fail</w:t>
      </w:r>
      <w:r w:rsidRPr="007B64F0">
        <w:rPr>
          <w:rFonts w:ascii="Tahoma" w:hAnsi="Tahoma" w:cs="Tahoma"/>
          <w:sz w:val="22"/>
          <w:szCs w:val="22"/>
        </w:rPr>
        <w:t>” criterion as specified in the 2016 revised Implementing Rules and Regulations (IRR) of Republic Act (RA) No. 9184.</w:t>
      </w:r>
    </w:p>
    <w:p w14:paraId="4809B194" w14:textId="77777777" w:rsidR="00B33388" w:rsidRPr="007B64F0" w:rsidRDefault="00B33388" w:rsidP="00B33388">
      <w:pPr>
        <w:ind w:right="29"/>
        <w:rPr>
          <w:rFonts w:ascii="Tahoma" w:hAnsi="Tahoma" w:cs="Tahoma"/>
          <w:sz w:val="22"/>
          <w:szCs w:val="22"/>
        </w:rPr>
      </w:pPr>
    </w:p>
    <w:p w14:paraId="36EE4FBC" w14:textId="77777777" w:rsidR="00B33388" w:rsidRPr="007B64F0" w:rsidRDefault="00B33388" w:rsidP="00B33388">
      <w:pPr>
        <w:ind w:left="360" w:right="29"/>
        <w:rPr>
          <w:rFonts w:ascii="Tahoma" w:hAnsi="Tahoma" w:cs="Tahoma"/>
          <w:sz w:val="22"/>
          <w:szCs w:val="22"/>
        </w:rPr>
      </w:pPr>
      <w:r w:rsidRPr="007B64F0">
        <w:rPr>
          <w:rFonts w:ascii="Tahoma" w:hAnsi="Tahoma" w:cs="Tahoma"/>
          <w:sz w:val="22"/>
          <w:szCs w:val="22"/>
        </w:rPr>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F75B862" w14:textId="77777777" w:rsidR="00B33388" w:rsidRPr="007B64F0" w:rsidRDefault="00B33388" w:rsidP="00B33388">
      <w:pPr>
        <w:pStyle w:val="BodyText"/>
        <w:rPr>
          <w:szCs w:val="22"/>
        </w:rPr>
      </w:pPr>
    </w:p>
    <w:p w14:paraId="122F86AF" w14:textId="77777777" w:rsidR="00B33388" w:rsidRPr="007B64F0" w:rsidRDefault="00B33388" w:rsidP="00B33388">
      <w:pPr>
        <w:ind w:right="29"/>
        <w:rPr>
          <w:rFonts w:ascii="Tahoma" w:hAnsi="Tahoma" w:cs="Tahoma"/>
          <w:b/>
          <w:sz w:val="22"/>
          <w:szCs w:val="22"/>
        </w:rPr>
      </w:pPr>
      <w:r w:rsidRPr="007B64F0">
        <w:rPr>
          <w:rFonts w:ascii="Tahoma" w:hAnsi="Tahoma" w:cs="Tahoma"/>
          <w:sz w:val="22"/>
          <w:szCs w:val="22"/>
        </w:rPr>
        <w:t xml:space="preserve">4. Prospective Bidders may obtain further information from </w:t>
      </w:r>
      <w:r w:rsidRPr="007B64F0">
        <w:rPr>
          <w:rFonts w:ascii="Tahoma" w:hAnsi="Tahoma" w:cs="Tahoma"/>
          <w:b/>
          <w:sz w:val="22"/>
          <w:szCs w:val="22"/>
        </w:rPr>
        <w:t>Department of Public Works and Highways -Iligan City District Engineering Office</w:t>
      </w:r>
      <w:r w:rsidRPr="007B64F0">
        <w:rPr>
          <w:rFonts w:ascii="Tahoma" w:hAnsi="Tahoma" w:cs="Tahoma"/>
          <w:sz w:val="22"/>
          <w:szCs w:val="22"/>
        </w:rPr>
        <w:t xml:space="preserve"> and inspect the Bidding Documents at the address given below during </w:t>
      </w:r>
      <w:r w:rsidRPr="007B64F0">
        <w:rPr>
          <w:rFonts w:ascii="Tahoma" w:hAnsi="Tahoma" w:cs="Tahoma"/>
          <w:b/>
          <w:sz w:val="22"/>
          <w:szCs w:val="22"/>
        </w:rPr>
        <w:t>Monday to Friday between 8:00 A.M. – 5:00 P.M.</w:t>
      </w:r>
    </w:p>
    <w:p w14:paraId="444E9D73" w14:textId="77777777" w:rsidR="00B33388" w:rsidRPr="007B64F0" w:rsidRDefault="00B33388" w:rsidP="00B33388">
      <w:pPr>
        <w:ind w:right="29"/>
        <w:rPr>
          <w:rFonts w:ascii="Tahoma" w:hAnsi="Tahoma" w:cs="Tahoma"/>
          <w:b/>
          <w:sz w:val="22"/>
          <w:szCs w:val="22"/>
        </w:rPr>
      </w:pPr>
    </w:p>
    <w:p w14:paraId="16FB0F42" w14:textId="574B232D" w:rsidR="00B33388" w:rsidRPr="007B64F0" w:rsidRDefault="00B33388" w:rsidP="00B33388">
      <w:pPr>
        <w:ind w:right="29"/>
        <w:rPr>
          <w:rFonts w:ascii="Tahoma" w:hAnsi="Tahoma" w:cs="Tahoma"/>
          <w:sz w:val="22"/>
          <w:szCs w:val="22"/>
        </w:rPr>
      </w:pPr>
      <w:bookmarkStart w:id="10" w:name="_Hlk84415356"/>
      <w:r w:rsidRPr="007B64F0">
        <w:rPr>
          <w:rFonts w:ascii="Tahoma" w:hAnsi="Tahoma" w:cs="Tahoma"/>
          <w:sz w:val="22"/>
          <w:szCs w:val="22"/>
        </w:rPr>
        <w:t>5. A complete set of Bidding Documents may be acquired by interested Bidders on</w:t>
      </w:r>
      <w:r w:rsidRPr="007B64F0">
        <w:rPr>
          <w:rFonts w:ascii="Tahoma" w:hAnsi="Tahoma" w:cs="Tahoma"/>
          <w:b/>
          <w:sz w:val="22"/>
          <w:szCs w:val="22"/>
        </w:rPr>
        <w:t xml:space="preserve"> </w:t>
      </w:r>
      <w:r>
        <w:rPr>
          <w:rFonts w:ascii="Tahoma" w:hAnsi="Tahoma" w:cs="Tahoma"/>
          <w:b/>
          <w:sz w:val="22"/>
          <w:szCs w:val="22"/>
        </w:rPr>
        <w:t xml:space="preserve">                         </w:t>
      </w:r>
      <w:r w:rsidR="009B3F9D">
        <w:rPr>
          <w:rFonts w:ascii="Tahoma" w:hAnsi="Tahoma" w:cs="Tahoma"/>
          <w:b/>
          <w:color w:val="000000" w:themeColor="text1"/>
          <w:sz w:val="22"/>
          <w:szCs w:val="22"/>
        </w:rPr>
        <w:t>November 9</w:t>
      </w:r>
      <w:r w:rsidRPr="00192CBA">
        <w:rPr>
          <w:rFonts w:ascii="Tahoma" w:hAnsi="Tahoma" w:cs="Tahoma"/>
          <w:b/>
          <w:color w:val="000000" w:themeColor="text1"/>
          <w:sz w:val="22"/>
          <w:szCs w:val="22"/>
        </w:rPr>
        <w:t xml:space="preserve">, 2024 – </w:t>
      </w:r>
      <w:r w:rsidR="009B3F9D">
        <w:rPr>
          <w:rFonts w:ascii="Tahoma" w:hAnsi="Tahoma" w:cs="Tahoma"/>
          <w:b/>
          <w:color w:val="000000" w:themeColor="text1"/>
          <w:sz w:val="22"/>
          <w:szCs w:val="22"/>
        </w:rPr>
        <w:t>November</w:t>
      </w:r>
      <w:r w:rsidRPr="00192CBA">
        <w:rPr>
          <w:rFonts w:ascii="Tahoma" w:hAnsi="Tahoma" w:cs="Tahoma"/>
          <w:b/>
          <w:color w:val="000000" w:themeColor="text1"/>
          <w:sz w:val="22"/>
          <w:szCs w:val="22"/>
        </w:rPr>
        <w:t xml:space="preserve"> 2</w:t>
      </w:r>
      <w:r w:rsidR="009B3F9D">
        <w:rPr>
          <w:rFonts w:ascii="Tahoma" w:hAnsi="Tahoma" w:cs="Tahoma"/>
          <w:b/>
          <w:color w:val="000000" w:themeColor="text1"/>
          <w:sz w:val="22"/>
          <w:szCs w:val="22"/>
        </w:rPr>
        <w:t>7</w:t>
      </w:r>
      <w:r w:rsidRPr="00192CBA">
        <w:rPr>
          <w:rFonts w:ascii="Tahoma" w:hAnsi="Tahoma" w:cs="Tahoma"/>
          <w:b/>
          <w:color w:val="000000" w:themeColor="text1"/>
          <w:sz w:val="22"/>
          <w:szCs w:val="22"/>
        </w:rPr>
        <w:t xml:space="preserve">, 2024 </w:t>
      </w:r>
      <w:r w:rsidRPr="00192CBA">
        <w:rPr>
          <w:rFonts w:ascii="Tahoma" w:hAnsi="Tahoma" w:cs="Tahoma"/>
          <w:color w:val="000000" w:themeColor="text1"/>
          <w:sz w:val="22"/>
          <w:szCs w:val="22"/>
        </w:rPr>
        <w:t>from the given address and website(s) below and</w:t>
      </w:r>
      <w:r w:rsidRPr="007B64F0">
        <w:rPr>
          <w:rFonts w:ascii="Tahoma" w:hAnsi="Tahoma" w:cs="Tahoma"/>
          <w:sz w:val="22"/>
          <w:szCs w:val="22"/>
        </w:rPr>
        <w:t xml:space="preserve"> upon payment of the applicable fee for the Bidding Documents, pursuant to the latest Guidelines issued by the GPPB, in the amount as specified above. The Procuring Entity shall allow the bidder to present its proof of payment for the fees in person, by facsimile, or through electronic means.</w:t>
      </w:r>
    </w:p>
    <w:bookmarkEnd w:id="10"/>
    <w:p w14:paraId="38851F95" w14:textId="77777777" w:rsidR="00B33388" w:rsidRPr="007B64F0" w:rsidRDefault="00B33388" w:rsidP="00B33388">
      <w:pPr>
        <w:pStyle w:val="BodyText"/>
        <w:rPr>
          <w:szCs w:val="22"/>
        </w:rPr>
      </w:pPr>
    </w:p>
    <w:p w14:paraId="66197157" w14:textId="77777777" w:rsidR="00B33388" w:rsidRDefault="00B33388" w:rsidP="00B33388">
      <w:pPr>
        <w:pStyle w:val="BodyText"/>
        <w:ind w:left="360"/>
        <w:rPr>
          <w:szCs w:val="22"/>
        </w:rPr>
      </w:pPr>
      <w:r w:rsidRPr="007B64F0">
        <w:rPr>
          <w:szCs w:val="22"/>
        </w:rPr>
        <w:t>It may also be downloaded free of charge from the website of the Department of Public Works and Highways-Iligan City DEO and the website of the Philippine Government Electronic Procurement System (</w:t>
      </w:r>
      <w:proofErr w:type="spellStart"/>
      <w:r w:rsidRPr="007B64F0">
        <w:rPr>
          <w:szCs w:val="22"/>
        </w:rPr>
        <w:t>PhilGeps</w:t>
      </w:r>
      <w:proofErr w:type="spellEnd"/>
      <w:r w:rsidRPr="007B64F0">
        <w:rPr>
          <w:szCs w:val="22"/>
        </w:rPr>
        <w:t>), provided the Bidders shall pay the applicable fee for the Bidding Documents not later that the submission of their bids.</w:t>
      </w:r>
    </w:p>
    <w:p w14:paraId="791E0B1E" w14:textId="77777777" w:rsidR="00B33388" w:rsidRPr="007B64F0" w:rsidRDefault="00B33388" w:rsidP="00B33388">
      <w:pPr>
        <w:pStyle w:val="BodyText"/>
        <w:ind w:left="360"/>
        <w:rPr>
          <w:szCs w:val="22"/>
        </w:rPr>
      </w:pPr>
    </w:p>
    <w:p w14:paraId="109D690D" w14:textId="0986C60E" w:rsidR="00B33388" w:rsidRPr="007B64F0" w:rsidRDefault="00B33388" w:rsidP="00B33388">
      <w:pPr>
        <w:overflowPunct w:val="0"/>
        <w:autoSpaceDE w:val="0"/>
        <w:autoSpaceDN w:val="0"/>
        <w:adjustRightInd w:val="0"/>
        <w:ind w:left="360" w:hanging="360"/>
        <w:rPr>
          <w:rFonts w:ascii="Tahoma" w:eastAsia="Calibri" w:hAnsi="Tahoma" w:cs="Tahoma"/>
          <w:spacing w:val="-2"/>
          <w:sz w:val="22"/>
          <w:szCs w:val="22"/>
        </w:rPr>
      </w:pPr>
      <w:r w:rsidRPr="007B64F0">
        <w:rPr>
          <w:rFonts w:ascii="Tahoma" w:eastAsia="Calibri" w:hAnsi="Tahoma" w:cs="Tahoma"/>
          <w:spacing w:val="-2"/>
          <w:sz w:val="22"/>
          <w:szCs w:val="22"/>
        </w:rPr>
        <w:t>6.</w:t>
      </w:r>
      <w:r w:rsidRPr="007B64F0">
        <w:rPr>
          <w:rFonts w:ascii="Tahoma" w:eastAsia="Calibri" w:hAnsi="Tahoma" w:cs="Tahoma"/>
          <w:spacing w:val="-2"/>
          <w:sz w:val="22"/>
          <w:szCs w:val="22"/>
        </w:rPr>
        <w:tab/>
        <w:t xml:space="preserve">The </w:t>
      </w:r>
      <w:r w:rsidRPr="007B64F0">
        <w:rPr>
          <w:rFonts w:ascii="Tahoma" w:eastAsia="Calibri" w:hAnsi="Tahoma" w:cs="Tahoma"/>
          <w:b/>
          <w:spacing w:val="-2"/>
          <w:sz w:val="22"/>
          <w:szCs w:val="22"/>
        </w:rPr>
        <w:t xml:space="preserve">DPWH - </w:t>
      </w:r>
      <w:r w:rsidRPr="007B64F0">
        <w:rPr>
          <w:rFonts w:ascii="Tahoma" w:eastAsia="Calibri" w:hAnsi="Tahoma" w:cs="Tahoma"/>
          <w:b/>
          <w:iCs/>
          <w:spacing w:val="-2"/>
          <w:sz w:val="22"/>
          <w:szCs w:val="22"/>
        </w:rPr>
        <w:t>Iligan City District Engineering Office</w:t>
      </w:r>
      <w:r w:rsidRPr="007B64F0">
        <w:rPr>
          <w:rFonts w:ascii="Tahoma" w:eastAsia="Calibri" w:hAnsi="Tahoma" w:cs="Tahoma"/>
          <w:spacing w:val="-2"/>
          <w:sz w:val="22"/>
          <w:szCs w:val="22"/>
        </w:rPr>
        <w:t xml:space="preserve"> will hold a </w:t>
      </w:r>
      <w:r w:rsidRPr="007B64F0">
        <w:rPr>
          <w:rFonts w:ascii="Tahoma" w:eastAsia="Calibri" w:hAnsi="Tahoma" w:cs="Tahoma"/>
          <w:b/>
          <w:spacing w:val="-2"/>
          <w:sz w:val="22"/>
          <w:szCs w:val="22"/>
        </w:rPr>
        <w:t>Pre-Bid Conference</w:t>
      </w:r>
      <w:r w:rsidRPr="007B64F0">
        <w:rPr>
          <w:rFonts w:ascii="Tahoma" w:eastAsia="Calibri" w:hAnsi="Tahoma" w:cs="Tahoma"/>
          <w:spacing w:val="-2"/>
          <w:sz w:val="22"/>
          <w:szCs w:val="22"/>
        </w:rPr>
        <w:t xml:space="preserve"> </w:t>
      </w:r>
      <w:r w:rsidRPr="00192CBA">
        <w:rPr>
          <w:rFonts w:ascii="Tahoma" w:eastAsia="Calibri" w:hAnsi="Tahoma" w:cs="Tahoma"/>
          <w:color w:val="000000" w:themeColor="text1"/>
          <w:spacing w:val="-2"/>
          <w:sz w:val="22"/>
          <w:szCs w:val="22"/>
        </w:rPr>
        <w:t xml:space="preserve">on </w:t>
      </w:r>
      <w:r w:rsidR="009B3F9D">
        <w:rPr>
          <w:rFonts w:ascii="Tahoma" w:eastAsia="Calibri" w:hAnsi="Tahoma" w:cs="Tahoma"/>
          <w:b/>
          <w:iCs/>
          <w:color w:val="000000" w:themeColor="text1"/>
          <w:spacing w:val="-2"/>
          <w:sz w:val="22"/>
          <w:szCs w:val="22"/>
          <w:u w:val="single"/>
        </w:rPr>
        <w:t>November 15</w:t>
      </w:r>
      <w:r w:rsidRPr="00192CBA">
        <w:rPr>
          <w:rFonts w:ascii="Tahoma" w:eastAsia="Calibri" w:hAnsi="Tahoma" w:cs="Tahoma"/>
          <w:b/>
          <w:iCs/>
          <w:color w:val="000000" w:themeColor="text1"/>
          <w:spacing w:val="-2"/>
          <w:sz w:val="22"/>
          <w:szCs w:val="22"/>
          <w:u w:val="single"/>
        </w:rPr>
        <w:t>, 2024 at 8:30 AM</w:t>
      </w:r>
      <w:r w:rsidRPr="00192CBA">
        <w:rPr>
          <w:rFonts w:ascii="Tahoma" w:eastAsia="Calibri" w:hAnsi="Tahoma" w:cs="Tahoma"/>
          <w:b/>
          <w:iCs/>
          <w:color w:val="000000" w:themeColor="text1"/>
          <w:spacing w:val="-2"/>
          <w:sz w:val="22"/>
          <w:szCs w:val="22"/>
        </w:rPr>
        <w:t xml:space="preserve"> </w:t>
      </w:r>
      <w:r w:rsidRPr="00192CBA">
        <w:rPr>
          <w:rFonts w:ascii="Tahoma" w:eastAsia="Calibri" w:hAnsi="Tahoma" w:cs="Tahoma"/>
          <w:color w:val="000000" w:themeColor="text1"/>
          <w:spacing w:val="-2"/>
          <w:sz w:val="22"/>
          <w:szCs w:val="22"/>
        </w:rPr>
        <w:t xml:space="preserve">at </w:t>
      </w:r>
      <w:r w:rsidRPr="007B64F0">
        <w:rPr>
          <w:rFonts w:ascii="Tahoma" w:eastAsia="Calibri" w:hAnsi="Tahoma" w:cs="Tahoma"/>
          <w:spacing w:val="-2"/>
          <w:sz w:val="22"/>
          <w:szCs w:val="22"/>
        </w:rPr>
        <w:t xml:space="preserve">the </w:t>
      </w:r>
      <w:r w:rsidRPr="007B64F0">
        <w:rPr>
          <w:rFonts w:ascii="Tahoma" w:eastAsia="Calibri" w:hAnsi="Tahoma" w:cs="Tahoma"/>
          <w:b/>
          <w:spacing w:val="-2"/>
          <w:sz w:val="22"/>
          <w:szCs w:val="22"/>
        </w:rPr>
        <w:t xml:space="preserve">Conference Room, </w:t>
      </w:r>
      <w:r w:rsidRPr="007B64F0">
        <w:rPr>
          <w:rFonts w:ascii="Tahoma" w:eastAsia="Calibri" w:hAnsi="Tahoma" w:cs="Tahoma"/>
          <w:b/>
          <w:bCs/>
          <w:iCs/>
          <w:spacing w:val="-2"/>
          <w:sz w:val="22"/>
          <w:szCs w:val="22"/>
        </w:rPr>
        <w:t>DPWH - Iligan City District Engineering Office, Seminary Drive, Del Carmen, Iligan City</w:t>
      </w:r>
      <w:r w:rsidRPr="007B64F0">
        <w:rPr>
          <w:rFonts w:ascii="Tahoma" w:eastAsia="Calibri" w:hAnsi="Tahoma" w:cs="Tahoma"/>
          <w:spacing w:val="-2"/>
          <w:sz w:val="22"/>
          <w:szCs w:val="22"/>
        </w:rPr>
        <w:t>, which shall be open to prospective bidders.</w:t>
      </w:r>
    </w:p>
    <w:p w14:paraId="01D3C19D" w14:textId="77777777" w:rsidR="00B33388" w:rsidRPr="007B64F0" w:rsidRDefault="00B33388" w:rsidP="00B33388">
      <w:pPr>
        <w:pStyle w:val="BodyText"/>
        <w:rPr>
          <w:szCs w:val="22"/>
        </w:rPr>
      </w:pPr>
    </w:p>
    <w:p w14:paraId="33B745C1" w14:textId="77777777" w:rsidR="00B33388" w:rsidRPr="007B64F0" w:rsidRDefault="00B33388" w:rsidP="00B33388">
      <w:pPr>
        <w:tabs>
          <w:tab w:val="left" w:pos="360"/>
        </w:tabs>
        <w:overflowPunct w:val="0"/>
        <w:autoSpaceDE w:val="0"/>
        <w:adjustRightInd w:val="0"/>
        <w:spacing w:line="259" w:lineRule="auto"/>
        <w:rPr>
          <w:rFonts w:ascii="Tahoma" w:eastAsia="Calibri" w:hAnsi="Tahoma" w:cs="Tahoma"/>
          <w:spacing w:val="-2"/>
          <w:sz w:val="22"/>
          <w:szCs w:val="22"/>
        </w:rPr>
      </w:pPr>
      <w:r w:rsidRPr="007B64F0">
        <w:rPr>
          <w:rFonts w:ascii="Tahoma" w:eastAsia="Calibri" w:hAnsi="Tahoma" w:cs="Tahoma"/>
          <w:spacing w:val="-2"/>
          <w:sz w:val="22"/>
          <w:szCs w:val="22"/>
        </w:rPr>
        <w:t>7.</w:t>
      </w:r>
      <w:r w:rsidRPr="007B64F0">
        <w:rPr>
          <w:rFonts w:ascii="Tahoma" w:eastAsia="Calibri" w:hAnsi="Tahoma" w:cs="Tahoma"/>
          <w:spacing w:val="-2"/>
          <w:sz w:val="22"/>
          <w:szCs w:val="22"/>
        </w:rPr>
        <w:tab/>
        <w:t>Prospective suppliers must observe in the bidding documents the following:</w:t>
      </w:r>
    </w:p>
    <w:p w14:paraId="18FBCCEB" w14:textId="77777777" w:rsidR="00B33388" w:rsidRPr="007B64F0" w:rsidRDefault="00B33388" w:rsidP="00B33388">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Pagination</w:t>
      </w:r>
    </w:p>
    <w:p w14:paraId="0EF108A6" w14:textId="77777777" w:rsidR="00B33388" w:rsidRPr="007B64F0" w:rsidRDefault="00B33388" w:rsidP="00B33388">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Side Tabbing with label according to checklist</w:t>
      </w:r>
    </w:p>
    <w:p w14:paraId="4FE58166" w14:textId="77777777" w:rsidR="00B33388" w:rsidRPr="007B64F0" w:rsidRDefault="00B33388" w:rsidP="00B33388">
      <w:pPr>
        <w:pStyle w:val="ListParagraph"/>
        <w:numPr>
          <w:ilvl w:val="1"/>
          <w:numId w:val="46"/>
        </w:numPr>
        <w:overflowPunct w:val="0"/>
        <w:autoSpaceDE w:val="0"/>
        <w:autoSpaceDN w:val="0"/>
        <w:adjustRightInd w:val="0"/>
        <w:ind w:left="720"/>
        <w:rPr>
          <w:rFonts w:ascii="Tahoma" w:eastAsia="Calibri" w:hAnsi="Tahoma" w:cs="Tahoma"/>
          <w:spacing w:val="-2"/>
          <w:sz w:val="22"/>
          <w:szCs w:val="22"/>
        </w:rPr>
      </w:pPr>
      <w:r w:rsidRPr="007B64F0">
        <w:rPr>
          <w:rFonts w:ascii="Tahoma" w:eastAsia="Calibri" w:hAnsi="Tahoma" w:cs="Tahoma"/>
          <w:spacing w:val="-2"/>
          <w:sz w:val="22"/>
          <w:szCs w:val="22"/>
        </w:rPr>
        <w:t>Table of Contents that will harmonize both the pagination and side tabbing</w:t>
      </w:r>
    </w:p>
    <w:p w14:paraId="32A20FA1" w14:textId="77777777" w:rsidR="00B33388" w:rsidRPr="007B64F0" w:rsidRDefault="00B33388" w:rsidP="00B33388">
      <w:pPr>
        <w:pStyle w:val="BodyText"/>
        <w:rPr>
          <w:szCs w:val="22"/>
        </w:rPr>
      </w:pPr>
    </w:p>
    <w:p w14:paraId="0E3E6AB5" w14:textId="76D6BE46" w:rsidR="00B33388" w:rsidRPr="00192CBA" w:rsidRDefault="00B33388" w:rsidP="00B33388">
      <w:pPr>
        <w:pStyle w:val="BodyText"/>
        <w:rPr>
          <w:color w:val="000000" w:themeColor="text1"/>
          <w:szCs w:val="22"/>
        </w:rPr>
      </w:pPr>
      <w:r w:rsidRPr="007B64F0">
        <w:rPr>
          <w:szCs w:val="22"/>
        </w:rPr>
        <w:t xml:space="preserve">8. Bids must be duly received by the BAC Secretariat at the address below for manual </w:t>
      </w:r>
      <w:hyperlink r:id="rId19" w:history="1">
        <w:r w:rsidRPr="007B64F0">
          <w:rPr>
            <w:rStyle w:val="Hyperlink"/>
            <w:i/>
            <w:iCs/>
            <w:szCs w:val="22"/>
          </w:rPr>
          <w:t>dpwh.ilgcdeo@gmail.com</w:t>
        </w:r>
      </w:hyperlink>
      <w:r w:rsidRPr="007B64F0">
        <w:rPr>
          <w:b/>
          <w:i/>
          <w:iCs/>
          <w:szCs w:val="22"/>
        </w:rPr>
        <w:t xml:space="preserve"> </w:t>
      </w:r>
      <w:r w:rsidRPr="007B64F0">
        <w:rPr>
          <w:iCs/>
          <w:szCs w:val="22"/>
        </w:rPr>
        <w:t>for electronic submission o</w:t>
      </w:r>
      <w:r w:rsidRPr="007B64F0">
        <w:rPr>
          <w:szCs w:val="22"/>
        </w:rPr>
        <w:t xml:space="preserve">n or </w:t>
      </w:r>
      <w:r w:rsidRPr="007B64F0">
        <w:rPr>
          <w:b/>
          <w:szCs w:val="22"/>
        </w:rPr>
        <w:t xml:space="preserve">before </w:t>
      </w:r>
      <w:r w:rsidRPr="00192CBA">
        <w:rPr>
          <w:b/>
          <w:color w:val="000000" w:themeColor="text1"/>
          <w:szCs w:val="22"/>
        </w:rPr>
        <w:t xml:space="preserve">02:00 P.M. of                         </w:t>
      </w:r>
      <w:r w:rsidR="009B3F9D">
        <w:rPr>
          <w:b/>
          <w:color w:val="000000" w:themeColor="text1"/>
          <w:szCs w:val="22"/>
        </w:rPr>
        <w:t>November 27</w:t>
      </w:r>
      <w:r w:rsidRPr="00192CBA">
        <w:rPr>
          <w:b/>
          <w:color w:val="000000" w:themeColor="text1"/>
          <w:szCs w:val="22"/>
        </w:rPr>
        <w:t>, 2024</w:t>
      </w:r>
      <w:r w:rsidRPr="00192CBA">
        <w:rPr>
          <w:color w:val="000000" w:themeColor="text1"/>
          <w:szCs w:val="22"/>
        </w:rPr>
        <w:t>. Late bids shall not be accepted.</w:t>
      </w:r>
    </w:p>
    <w:p w14:paraId="0B9065B8" w14:textId="77777777" w:rsidR="00B33388" w:rsidRPr="007B64F0" w:rsidRDefault="00B33388" w:rsidP="00B33388">
      <w:pPr>
        <w:pStyle w:val="BodyText"/>
        <w:rPr>
          <w:szCs w:val="22"/>
        </w:rPr>
      </w:pPr>
    </w:p>
    <w:p w14:paraId="3D9AEDA7" w14:textId="77777777" w:rsidR="00B33388" w:rsidRPr="007B64F0" w:rsidRDefault="00B33388" w:rsidP="00B33388">
      <w:pPr>
        <w:pStyle w:val="BodyText"/>
        <w:rPr>
          <w:szCs w:val="22"/>
        </w:rPr>
      </w:pPr>
      <w:r w:rsidRPr="007B64F0">
        <w:rPr>
          <w:szCs w:val="22"/>
        </w:rPr>
        <w:t>9. All Bids must be accompanied by a Bid Security in any of the acceptable forms and in the amount stated in ITB Clause 14.</w:t>
      </w:r>
    </w:p>
    <w:p w14:paraId="7B9C0724" w14:textId="77777777" w:rsidR="00B33388" w:rsidRPr="007B64F0" w:rsidRDefault="00B33388" w:rsidP="00B33388">
      <w:pPr>
        <w:pStyle w:val="BodyText"/>
        <w:rPr>
          <w:szCs w:val="22"/>
        </w:rPr>
      </w:pPr>
    </w:p>
    <w:p w14:paraId="2BCAEA5D" w14:textId="010712E2" w:rsidR="00B33388" w:rsidRPr="007B64F0" w:rsidRDefault="00B33388" w:rsidP="00B33388">
      <w:pPr>
        <w:pStyle w:val="BodyText"/>
        <w:rPr>
          <w:szCs w:val="22"/>
        </w:rPr>
      </w:pPr>
      <w:r w:rsidRPr="007B64F0">
        <w:rPr>
          <w:szCs w:val="22"/>
        </w:rPr>
        <w:t xml:space="preserve">10. Bid Opening shall be </w:t>
      </w:r>
      <w:r w:rsidRPr="00192CBA">
        <w:rPr>
          <w:color w:val="000000" w:themeColor="text1"/>
          <w:szCs w:val="22"/>
        </w:rPr>
        <w:t xml:space="preserve">on </w:t>
      </w:r>
      <w:r w:rsidR="009B3F9D">
        <w:rPr>
          <w:b/>
          <w:color w:val="000000" w:themeColor="text1"/>
          <w:szCs w:val="22"/>
        </w:rPr>
        <w:t>November 27</w:t>
      </w:r>
      <w:r w:rsidRPr="00192CBA">
        <w:rPr>
          <w:b/>
          <w:color w:val="000000" w:themeColor="text1"/>
          <w:szCs w:val="22"/>
        </w:rPr>
        <w:t xml:space="preserve">, 2024 at 02:00 P.M. </w:t>
      </w:r>
      <w:r w:rsidRPr="007B64F0">
        <w:rPr>
          <w:b/>
          <w:szCs w:val="22"/>
        </w:rPr>
        <w:t>at Conference Room,</w:t>
      </w:r>
      <w:r w:rsidRPr="007B64F0">
        <w:rPr>
          <w:szCs w:val="22"/>
        </w:rPr>
        <w:t xml:space="preserve"> </w:t>
      </w:r>
      <w:r w:rsidRPr="007B64F0">
        <w:rPr>
          <w:b/>
          <w:szCs w:val="22"/>
        </w:rPr>
        <w:t>DPWH-Iligan City District Engineering Office, Seminary Drive, Del Carmen, Iligan City</w:t>
      </w:r>
      <w:r w:rsidRPr="007B64F0">
        <w:rPr>
          <w:szCs w:val="22"/>
        </w:rPr>
        <w:t xml:space="preserve">.  Bids will be opened in the presence of the Bidder’s representatives who choose to attend at the address below or via zoom: </w:t>
      </w:r>
      <w:r w:rsidRPr="007B64F0">
        <w:rPr>
          <w:b/>
          <w:szCs w:val="22"/>
        </w:rPr>
        <w:t xml:space="preserve">Zoom ID: </w:t>
      </w:r>
      <w:r w:rsidRPr="007B64F0">
        <w:rPr>
          <w:b/>
          <w:bCs/>
          <w:i/>
          <w:iCs/>
          <w:szCs w:val="22"/>
        </w:rPr>
        <w:t>930 148 6384; Passcode: ILGC2022</w:t>
      </w:r>
      <w:r w:rsidRPr="007B64F0">
        <w:rPr>
          <w:szCs w:val="22"/>
        </w:rPr>
        <w:t xml:space="preserve">, which shall also be livestreamed on </w:t>
      </w:r>
      <w:r>
        <w:rPr>
          <w:szCs w:val="22"/>
        </w:rPr>
        <w:t>YouTube</w:t>
      </w:r>
      <w:r w:rsidRPr="007B64F0">
        <w:rPr>
          <w:szCs w:val="22"/>
        </w:rPr>
        <w:t xml:space="preserve"> </w:t>
      </w:r>
      <w:r w:rsidRPr="007B64F0">
        <w:rPr>
          <w:b/>
          <w:bCs/>
          <w:i/>
          <w:iCs/>
          <w:szCs w:val="22"/>
        </w:rPr>
        <w:t>https://www.</w:t>
      </w:r>
      <w:r>
        <w:rPr>
          <w:b/>
          <w:bCs/>
          <w:i/>
          <w:iCs/>
          <w:szCs w:val="22"/>
        </w:rPr>
        <w:t>youtube</w:t>
      </w:r>
      <w:r w:rsidRPr="007B64F0">
        <w:rPr>
          <w:b/>
          <w:bCs/>
          <w:i/>
          <w:iCs/>
          <w:szCs w:val="22"/>
        </w:rPr>
        <w:t>.com/</w:t>
      </w:r>
      <w:r>
        <w:rPr>
          <w:b/>
          <w:bCs/>
          <w:i/>
          <w:iCs/>
          <w:szCs w:val="22"/>
        </w:rPr>
        <w:t>channel/ UCaPDY91W_-SnHA83GeGKTxg</w:t>
      </w:r>
      <w:r w:rsidRPr="00A90C7B">
        <w:rPr>
          <w:i/>
          <w:iCs/>
          <w:szCs w:val="22"/>
        </w:rPr>
        <w:t xml:space="preserve">. </w:t>
      </w:r>
      <w:r w:rsidRPr="007B64F0">
        <w:rPr>
          <w:szCs w:val="22"/>
        </w:rPr>
        <w:t>Late bids shall not be accepted.</w:t>
      </w:r>
    </w:p>
    <w:p w14:paraId="228DB60C" w14:textId="77777777" w:rsidR="00B33388" w:rsidRPr="007B64F0" w:rsidRDefault="00B33388" w:rsidP="00B33388">
      <w:pPr>
        <w:pStyle w:val="BodyText"/>
        <w:rPr>
          <w:szCs w:val="22"/>
        </w:rPr>
      </w:pPr>
    </w:p>
    <w:p w14:paraId="318DB00B" w14:textId="77777777" w:rsidR="00B33388" w:rsidRPr="007B64F0" w:rsidRDefault="00B33388" w:rsidP="00B33388">
      <w:pPr>
        <w:ind w:right="29"/>
        <w:rPr>
          <w:rFonts w:ascii="Tahoma" w:hAnsi="Tahoma" w:cs="Tahoma"/>
          <w:sz w:val="22"/>
          <w:szCs w:val="22"/>
        </w:rPr>
      </w:pPr>
      <w:r w:rsidRPr="007B64F0">
        <w:rPr>
          <w:rFonts w:ascii="Tahoma" w:hAnsi="Tahoma" w:cs="Tahoma"/>
          <w:sz w:val="22"/>
          <w:szCs w:val="22"/>
        </w:rPr>
        <w:t xml:space="preserve">11. The </w:t>
      </w:r>
      <w:r w:rsidRPr="007B64F0">
        <w:rPr>
          <w:rFonts w:ascii="Tahoma" w:hAnsi="Tahoma" w:cs="Tahoma"/>
          <w:b/>
          <w:sz w:val="22"/>
          <w:szCs w:val="22"/>
        </w:rPr>
        <w:t>DPWH-Iligan City District Engineering Office</w:t>
      </w:r>
      <w:r w:rsidRPr="007B64F0">
        <w:rPr>
          <w:rFonts w:ascii="Tahoma" w:hAnsi="Tahoma" w:cs="Tahoma"/>
          <w:sz w:val="22"/>
          <w:szCs w:val="22"/>
        </w:rPr>
        <w:t xml:space="preserve"> 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A76CFD" w14:textId="77777777" w:rsidR="00B33388" w:rsidRPr="007B64F0" w:rsidRDefault="00B33388" w:rsidP="00B33388">
      <w:pPr>
        <w:spacing w:line="259" w:lineRule="auto"/>
        <w:jc w:val="left"/>
        <w:rPr>
          <w:rFonts w:ascii="Tahoma" w:hAnsi="Tahoma" w:cs="Tahoma"/>
          <w:sz w:val="22"/>
          <w:szCs w:val="22"/>
          <w:lang w:eastAsia="ar-SA"/>
        </w:rPr>
      </w:pPr>
    </w:p>
    <w:p w14:paraId="690CFB54" w14:textId="77777777" w:rsidR="00B33388" w:rsidRPr="007B64F0" w:rsidRDefault="00B33388" w:rsidP="00B33388">
      <w:pPr>
        <w:rPr>
          <w:rFonts w:ascii="Tahoma" w:eastAsia="Calibri" w:hAnsi="Tahoma" w:cs="Tahoma"/>
          <w:spacing w:val="-2"/>
          <w:sz w:val="22"/>
          <w:szCs w:val="22"/>
        </w:rPr>
      </w:pPr>
      <w:r w:rsidRPr="007B64F0">
        <w:rPr>
          <w:rFonts w:ascii="Tahoma" w:eastAsia="Calibri" w:hAnsi="Tahoma" w:cs="Tahoma"/>
          <w:spacing w:val="-2"/>
          <w:sz w:val="22"/>
          <w:szCs w:val="22"/>
        </w:rPr>
        <w:t>12. For further information, please refer to:</w:t>
      </w:r>
    </w:p>
    <w:p w14:paraId="3212A20E" w14:textId="77777777" w:rsidR="00B33388" w:rsidRPr="007B64F0" w:rsidRDefault="00B33388" w:rsidP="00B33388">
      <w:pPr>
        <w:overflowPunct w:val="0"/>
        <w:autoSpaceDE w:val="0"/>
        <w:adjustRightInd w:val="0"/>
        <w:rPr>
          <w:rFonts w:ascii="Tahoma" w:hAnsi="Tahoma" w:cs="Tahoma"/>
          <w:b/>
          <w:spacing w:val="-2"/>
          <w:sz w:val="22"/>
          <w:szCs w:val="22"/>
        </w:rPr>
      </w:pPr>
    </w:p>
    <w:p w14:paraId="0FDFB314" w14:textId="77777777" w:rsidR="00B33388" w:rsidRDefault="00B33388" w:rsidP="00B33388">
      <w:pPr>
        <w:tabs>
          <w:tab w:val="left" w:pos="4500"/>
        </w:tabs>
        <w:rPr>
          <w:rFonts w:ascii="Tahoma" w:eastAsia="Calibri" w:hAnsi="Tahoma" w:cs="Tahoma"/>
          <w:iCs/>
          <w:sz w:val="22"/>
        </w:rPr>
      </w:pPr>
      <w:r w:rsidRPr="007B64F0">
        <w:rPr>
          <w:rFonts w:ascii="Tahoma" w:eastAsia="Calibri" w:hAnsi="Tahoma" w:cs="Tahoma"/>
          <w:iCs/>
          <w:sz w:val="22"/>
        </w:rPr>
        <w:t xml:space="preserve">BAC Chairperson: </w:t>
      </w:r>
      <w:r>
        <w:rPr>
          <w:rFonts w:ascii="Tahoma" w:eastAsia="Calibri" w:hAnsi="Tahoma" w:cs="Tahoma"/>
          <w:iCs/>
          <w:sz w:val="22"/>
        </w:rPr>
        <w:t xml:space="preserve">                                        </w:t>
      </w:r>
      <w:r w:rsidRPr="007B64F0">
        <w:rPr>
          <w:rFonts w:ascii="Tahoma" w:eastAsia="Calibri" w:hAnsi="Tahoma" w:cs="Tahoma"/>
          <w:iCs/>
          <w:sz w:val="22"/>
        </w:rPr>
        <w:t>BAC Secretariat Head:</w:t>
      </w:r>
    </w:p>
    <w:p w14:paraId="13E5BE64" w14:textId="33B5129E" w:rsidR="00B33388" w:rsidRPr="007B64F0" w:rsidRDefault="009B3F9D" w:rsidP="00B33388">
      <w:pPr>
        <w:tabs>
          <w:tab w:val="left" w:pos="4500"/>
        </w:tabs>
        <w:rPr>
          <w:rFonts w:ascii="Tahoma" w:eastAsia="Calibri" w:hAnsi="Tahoma" w:cs="Tahoma"/>
          <w:b/>
          <w:sz w:val="22"/>
        </w:rPr>
      </w:pPr>
      <w:r>
        <w:rPr>
          <w:rFonts w:ascii="Tahoma" w:eastAsia="Calibri" w:hAnsi="Tahoma" w:cs="Tahoma"/>
          <w:b/>
          <w:bCs/>
          <w:iCs/>
          <w:sz w:val="22"/>
        </w:rPr>
        <w:t>MARK ANTHONY C. BADELLES</w:t>
      </w:r>
      <w:r w:rsidR="00B33388" w:rsidRPr="007B64F0">
        <w:rPr>
          <w:rFonts w:ascii="Tahoma" w:eastAsia="Calibri" w:hAnsi="Tahoma" w:cs="Tahoma"/>
          <w:b/>
          <w:bCs/>
          <w:iCs/>
          <w:sz w:val="22"/>
        </w:rPr>
        <w:tab/>
      </w:r>
      <w:r w:rsidR="00B33388" w:rsidRPr="007B64F0">
        <w:rPr>
          <w:rFonts w:ascii="Tahoma" w:eastAsia="Calibri" w:hAnsi="Tahoma" w:cs="Tahoma"/>
          <w:b/>
          <w:sz w:val="22"/>
        </w:rPr>
        <w:t>OLOMODIN M. SATA</w:t>
      </w:r>
    </w:p>
    <w:p w14:paraId="6FC5B7AD" w14:textId="77777777" w:rsidR="00B33388" w:rsidRPr="007B64F0" w:rsidRDefault="00B33388" w:rsidP="00B33388">
      <w:pPr>
        <w:tabs>
          <w:tab w:val="left" w:pos="4500"/>
        </w:tabs>
        <w:rPr>
          <w:rFonts w:ascii="Tahoma" w:eastAsia="Calibri" w:hAnsi="Tahoma" w:cs="Tahoma"/>
          <w:i/>
          <w:iCs/>
          <w:sz w:val="22"/>
        </w:rPr>
      </w:pPr>
      <w:r w:rsidRPr="007B64F0">
        <w:rPr>
          <w:rFonts w:ascii="Tahoma" w:eastAsia="Calibri" w:hAnsi="Tahoma" w:cs="Tahoma"/>
          <w:iCs/>
          <w:sz w:val="22"/>
        </w:rPr>
        <w:t>Address: DPWH-Iligan City DEO</w:t>
      </w:r>
      <w:r w:rsidRPr="007B64F0">
        <w:rPr>
          <w:rFonts w:ascii="Tahoma" w:eastAsia="Calibri" w:hAnsi="Tahoma" w:cs="Tahoma"/>
          <w:iCs/>
          <w:sz w:val="22"/>
        </w:rPr>
        <w:tab/>
        <w:t>Address: DPWH-Iligan City DEO</w:t>
      </w:r>
    </w:p>
    <w:p w14:paraId="0F244E47" w14:textId="25BC92B1" w:rsidR="00B33388" w:rsidRPr="007B64F0" w:rsidRDefault="00B33388" w:rsidP="00B33388">
      <w:pPr>
        <w:tabs>
          <w:tab w:val="left" w:pos="4500"/>
        </w:tabs>
        <w:rPr>
          <w:rFonts w:ascii="Tahoma" w:eastAsia="Calibri" w:hAnsi="Tahoma" w:cs="Tahoma"/>
          <w:iCs/>
          <w:sz w:val="22"/>
        </w:rPr>
      </w:pPr>
      <w:r w:rsidRPr="007B64F0">
        <w:rPr>
          <w:rFonts w:ascii="Tahoma" w:eastAsia="Calibri" w:hAnsi="Tahoma" w:cs="Tahoma"/>
          <w:iCs/>
          <w:sz w:val="22"/>
        </w:rPr>
        <w:t>Cellphone No.</w:t>
      </w:r>
      <w:r w:rsidRPr="008F5895">
        <w:rPr>
          <w:rFonts w:ascii="Tahoma" w:eastAsia="Calibri" w:hAnsi="Tahoma" w:cs="Tahoma"/>
          <w:iCs/>
          <w:sz w:val="22"/>
        </w:rPr>
        <w:t xml:space="preserve"> </w:t>
      </w:r>
      <w:r w:rsidR="009B3F9D">
        <w:rPr>
          <w:rFonts w:ascii="Tahoma" w:eastAsia="Calibri" w:hAnsi="Tahoma" w:cs="Tahoma"/>
          <w:iCs/>
          <w:sz w:val="22"/>
        </w:rPr>
        <w:t>09154526625</w:t>
      </w:r>
      <w:r w:rsidRPr="007B64F0">
        <w:rPr>
          <w:rFonts w:ascii="Tahoma" w:eastAsia="Calibri" w:hAnsi="Tahoma" w:cs="Tahoma"/>
          <w:iCs/>
          <w:sz w:val="22"/>
        </w:rPr>
        <w:tab/>
        <w:t>Cellphone No.: 09154955193</w:t>
      </w:r>
    </w:p>
    <w:p w14:paraId="7EDBB8F4" w14:textId="77777777" w:rsidR="00B33388" w:rsidRPr="007B64F0" w:rsidRDefault="00B33388" w:rsidP="00B33388">
      <w:pPr>
        <w:tabs>
          <w:tab w:val="left" w:pos="4500"/>
        </w:tabs>
        <w:rPr>
          <w:rFonts w:ascii="Tahoma" w:eastAsia="Calibri" w:hAnsi="Tahoma" w:cs="Tahoma"/>
          <w:iCs/>
          <w:sz w:val="22"/>
        </w:rPr>
      </w:pPr>
      <w:r w:rsidRPr="007B64F0">
        <w:rPr>
          <w:rFonts w:ascii="Tahoma" w:eastAsia="Calibri" w:hAnsi="Tahoma" w:cs="Tahoma"/>
          <w:iCs/>
          <w:sz w:val="22"/>
        </w:rPr>
        <w:t>Email Address: ________________</w:t>
      </w:r>
      <w:r w:rsidRPr="007B64F0">
        <w:rPr>
          <w:rFonts w:ascii="Tahoma" w:eastAsia="Calibri" w:hAnsi="Tahoma" w:cs="Tahoma"/>
          <w:iCs/>
          <w:sz w:val="22"/>
        </w:rPr>
        <w:tab/>
        <w:t>Email Address: ________________</w:t>
      </w:r>
    </w:p>
    <w:p w14:paraId="4E536D90" w14:textId="77777777" w:rsidR="00B33388" w:rsidRPr="007B64F0" w:rsidRDefault="00B33388" w:rsidP="00B33388">
      <w:pPr>
        <w:overflowPunct w:val="0"/>
        <w:autoSpaceDE w:val="0"/>
        <w:adjustRightInd w:val="0"/>
        <w:rPr>
          <w:rFonts w:ascii="Tahoma" w:hAnsi="Tahoma" w:cs="Tahoma"/>
          <w:b/>
          <w:spacing w:val="-2"/>
          <w:sz w:val="22"/>
          <w:szCs w:val="22"/>
        </w:rPr>
      </w:pPr>
    </w:p>
    <w:p w14:paraId="719F1024" w14:textId="4C7CF1A3" w:rsidR="00B33388" w:rsidRPr="00192CBA" w:rsidRDefault="00B33388" w:rsidP="00B33388">
      <w:pPr>
        <w:overflowPunct w:val="0"/>
        <w:autoSpaceDE w:val="0"/>
        <w:adjustRightInd w:val="0"/>
        <w:rPr>
          <w:rFonts w:ascii="Tahoma" w:hAnsi="Tahoma" w:cs="Tahoma"/>
          <w:bCs/>
          <w:color w:val="000000" w:themeColor="text1"/>
          <w:spacing w:val="-2"/>
          <w:sz w:val="22"/>
          <w:szCs w:val="22"/>
        </w:rPr>
      </w:pPr>
      <w:r w:rsidRPr="007B64F0">
        <w:rPr>
          <w:rFonts w:ascii="Tahoma" w:hAnsi="Tahoma" w:cs="Tahoma"/>
          <w:bCs/>
          <w:spacing w:val="-2"/>
          <w:sz w:val="22"/>
          <w:szCs w:val="22"/>
        </w:rPr>
        <w:t xml:space="preserve">Date of Website Posting: </w:t>
      </w:r>
      <w:r w:rsidR="009B3F9D">
        <w:rPr>
          <w:rFonts w:ascii="Tahoma" w:hAnsi="Tahoma" w:cs="Tahoma"/>
          <w:bCs/>
          <w:color w:val="000000" w:themeColor="text1"/>
          <w:spacing w:val="-2"/>
          <w:sz w:val="22"/>
          <w:szCs w:val="22"/>
        </w:rPr>
        <w:t>November 9</w:t>
      </w:r>
      <w:r w:rsidRPr="00DB085B">
        <w:rPr>
          <w:rFonts w:ascii="Tahoma" w:hAnsi="Tahoma" w:cs="Tahoma"/>
          <w:bCs/>
          <w:color w:val="000000" w:themeColor="text1"/>
          <w:spacing w:val="-2"/>
          <w:sz w:val="22"/>
          <w:szCs w:val="22"/>
        </w:rPr>
        <w:t xml:space="preserve">, 2024 – </w:t>
      </w:r>
      <w:r w:rsidR="009B3F9D">
        <w:rPr>
          <w:rFonts w:ascii="Tahoma" w:hAnsi="Tahoma" w:cs="Tahoma"/>
          <w:bCs/>
          <w:color w:val="000000" w:themeColor="text1"/>
          <w:spacing w:val="-2"/>
          <w:sz w:val="22"/>
          <w:szCs w:val="22"/>
        </w:rPr>
        <w:t>November 27</w:t>
      </w:r>
      <w:r w:rsidRPr="00DB085B">
        <w:rPr>
          <w:rFonts w:ascii="Tahoma" w:hAnsi="Tahoma" w:cs="Tahoma"/>
          <w:bCs/>
          <w:color w:val="000000" w:themeColor="text1"/>
          <w:spacing w:val="-2"/>
          <w:sz w:val="22"/>
          <w:szCs w:val="22"/>
        </w:rPr>
        <w:t>, 2024</w:t>
      </w:r>
    </w:p>
    <w:p w14:paraId="7E3B2551" w14:textId="77777777" w:rsidR="00B33388" w:rsidRPr="007B64F0" w:rsidRDefault="00B33388" w:rsidP="00B33388">
      <w:pPr>
        <w:ind w:right="29"/>
        <w:rPr>
          <w:rFonts w:ascii="Tahoma" w:hAnsi="Tahoma" w:cs="Tahoma"/>
          <w:sz w:val="22"/>
          <w:szCs w:val="22"/>
        </w:rPr>
      </w:pPr>
      <w:r w:rsidRPr="007B64F0">
        <w:rPr>
          <w:rFonts w:ascii="Tahoma" w:hAnsi="Tahoma" w:cs="Tahoma"/>
          <w:sz w:val="22"/>
          <w:szCs w:val="22"/>
        </w:rPr>
        <w:t xml:space="preserve">You may visit the following websites to download the Bidding Documents: </w:t>
      </w:r>
      <w:hyperlink r:id="rId20" w:history="1">
        <w:r w:rsidRPr="007B64F0">
          <w:rPr>
            <w:rStyle w:val="Hyperlink"/>
            <w:rFonts w:ascii="Tahoma" w:hAnsi="Tahoma" w:cs="Tahoma"/>
            <w:sz w:val="22"/>
            <w:szCs w:val="22"/>
          </w:rPr>
          <w:t>www.dpwh.gov.ph</w:t>
        </w:r>
      </w:hyperlink>
      <w:r w:rsidRPr="007B64F0">
        <w:rPr>
          <w:rFonts w:ascii="Tahoma" w:hAnsi="Tahoma" w:cs="Tahoma"/>
          <w:b/>
          <w:sz w:val="22"/>
          <w:szCs w:val="22"/>
          <w:u w:val="single"/>
        </w:rPr>
        <w:t xml:space="preserve">  </w:t>
      </w:r>
      <w:r w:rsidRPr="007B64F0">
        <w:rPr>
          <w:rFonts w:ascii="Tahoma" w:hAnsi="Tahoma" w:cs="Tahoma"/>
          <w:sz w:val="22"/>
          <w:szCs w:val="22"/>
          <w:u w:val="single"/>
        </w:rPr>
        <w:t>&amp;</w:t>
      </w:r>
      <w:r w:rsidRPr="007B64F0">
        <w:rPr>
          <w:rFonts w:ascii="Tahoma" w:hAnsi="Tahoma" w:cs="Tahoma"/>
          <w:b/>
          <w:sz w:val="22"/>
          <w:szCs w:val="22"/>
          <w:u w:val="single"/>
        </w:rPr>
        <w:t xml:space="preserve"> </w:t>
      </w:r>
      <w:hyperlink r:id="rId21" w:history="1">
        <w:r w:rsidRPr="007B64F0">
          <w:rPr>
            <w:rStyle w:val="Hyperlink"/>
            <w:rFonts w:ascii="Tahoma" w:hAnsi="Tahoma" w:cs="Tahoma"/>
            <w:sz w:val="22"/>
            <w:szCs w:val="22"/>
          </w:rPr>
          <w:t>www.philgeps.gov.ph</w:t>
        </w:r>
      </w:hyperlink>
    </w:p>
    <w:p w14:paraId="3E139886" w14:textId="77777777" w:rsidR="00B33388" w:rsidRPr="007B64F0" w:rsidRDefault="00B33388" w:rsidP="00B33388">
      <w:pPr>
        <w:tabs>
          <w:tab w:val="left" w:pos="1065"/>
        </w:tabs>
        <w:rPr>
          <w:rFonts w:ascii="Tahoma" w:hAnsi="Tahoma" w:cs="Tahoma"/>
          <w:b/>
          <w:bCs/>
          <w:sz w:val="22"/>
          <w:szCs w:val="22"/>
        </w:rPr>
      </w:pPr>
    </w:p>
    <w:p w14:paraId="10CF2F83" w14:textId="77777777" w:rsidR="00B33388" w:rsidRPr="007B64F0" w:rsidRDefault="00B33388" w:rsidP="00B33388">
      <w:pPr>
        <w:tabs>
          <w:tab w:val="left" w:pos="1065"/>
        </w:tabs>
        <w:rPr>
          <w:rFonts w:ascii="Tahoma" w:hAnsi="Tahoma" w:cs="Tahoma"/>
          <w:b/>
          <w:bCs/>
          <w:sz w:val="22"/>
          <w:szCs w:val="22"/>
        </w:rPr>
      </w:pPr>
    </w:p>
    <w:p w14:paraId="775E7E77" w14:textId="73059D79" w:rsidR="00B33388" w:rsidRDefault="00B70518" w:rsidP="00B33388">
      <w:pPr>
        <w:ind w:left="4590"/>
        <w:jc w:val="center"/>
        <w:rPr>
          <w:rFonts w:ascii="Tahoma" w:hAnsi="Tahoma" w:cs="Tahoma"/>
          <w:iCs/>
          <w:sz w:val="22"/>
          <w:szCs w:val="22"/>
        </w:rPr>
      </w:pPr>
      <w:bookmarkStart w:id="11" w:name="_Hlk79154620"/>
      <w:r>
        <w:rPr>
          <w:rFonts w:ascii="Tahoma" w:eastAsia="Calibri" w:hAnsi="Tahoma" w:cs="Tahoma"/>
          <w:b/>
          <w:bCs/>
          <w:iCs/>
          <w:sz w:val="22"/>
        </w:rPr>
        <w:t>MARK ANTHONY C. BADELLES</w:t>
      </w:r>
      <w:r w:rsidR="00B33388" w:rsidRPr="007B64F0">
        <w:rPr>
          <w:rFonts w:ascii="Tahoma" w:hAnsi="Tahoma" w:cs="Tahoma"/>
          <w:iCs/>
          <w:sz w:val="22"/>
          <w:szCs w:val="22"/>
        </w:rPr>
        <w:t xml:space="preserve"> </w:t>
      </w:r>
    </w:p>
    <w:bookmarkEnd w:id="11"/>
    <w:p w14:paraId="7F269F2D" w14:textId="77777777" w:rsidR="00B33388" w:rsidRPr="007B64F0" w:rsidRDefault="00B33388" w:rsidP="00B33388">
      <w:pPr>
        <w:ind w:left="4590"/>
        <w:jc w:val="center"/>
        <w:rPr>
          <w:rFonts w:ascii="Tahoma" w:hAnsi="Tahoma" w:cs="Tahoma"/>
          <w:iCs/>
          <w:sz w:val="22"/>
          <w:szCs w:val="22"/>
        </w:rPr>
      </w:pPr>
      <w:r w:rsidRPr="007B64F0">
        <w:rPr>
          <w:rFonts w:ascii="Tahoma" w:hAnsi="Tahoma" w:cs="Tahoma"/>
          <w:iCs/>
          <w:sz w:val="22"/>
          <w:szCs w:val="22"/>
        </w:rPr>
        <w:t>BAC Chairman</w:t>
      </w:r>
    </w:p>
    <w:p w14:paraId="32DE07F9" w14:textId="4D2C6CEB" w:rsidR="00D06353" w:rsidRPr="007B64F0" w:rsidRDefault="00D06353" w:rsidP="004F6592">
      <w:pPr>
        <w:ind w:left="4590"/>
        <w:jc w:val="center"/>
        <w:rPr>
          <w:rFonts w:ascii="Tahoma" w:hAnsi="Tahoma" w:cs="Tahoma"/>
          <w:iCs/>
          <w:sz w:val="22"/>
          <w:szCs w:val="22"/>
        </w:rPr>
      </w:pPr>
    </w:p>
    <w:bookmarkEnd w:id="5"/>
    <w:p w14:paraId="1C58FF2A" w14:textId="5A2213DD" w:rsidR="00B7286F" w:rsidRPr="004A433C" w:rsidRDefault="00B7286F" w:rsidP="001863EE">
      <w:pPr>
        <w:tabs>
          <w:tab w:val="left" w:pos="720"/>
          <w:tab w:val="left" w:pos="1440"/>
          <w:tab w:val="left" w:pos="2160"/>
          <w:tab w:val="left" w:pos="2880"/>
          <w:tab w:val="left" w:pos="3600"/>
          <w:tab w:val="left" w:pos="4320"/>
          <w:tab w:val="left" w:pos="5400"/>
        </w:tabs>
        <w:rPr>
          <w:rFonts w:ascii="Tahoma" w:hAnsi="Tahoma" w:cs="Tahoma"/>
          <w:sz w:val="22"/>
          <w:szCs w:val="22"/>
        </w:rPr>
      </w:pPr>
    </w:p>
    <w:p w14:paraId="7B5F0A06" w14:textId="15D4AF89" w:rsidR="00B7286F" w:rsidRPr="004A433C" w:rsidRDefault="00B7286F" w:rsidP="001863EE">
      <w:pPr>
        <w:tabs>
          <w:tab w:val="left" w:pos="720"/>
          <w:tab w:val="left" w:pos="1440"/>
          <w:tab w:val="left" w:pos="2160"/>
          <w:tab w:val="left" w:pos="2880"/>
          <w:tab w:val="left" w:pos="3600"/>
          <w:tab w:val="left" w:pos="4320"/>
          <w:tab w:val="left" w:pos="5400"/>
        </w:tabs>
        <w:rPr>
          <w:rFonts w:ascii="Tahoma" w:hAnsi="Tahoma" w:cs="Tahoma"/>
          <w:sz w:val="22"/>
          <w:szCs w:val="22"/>
        </w:rPr>
      </w:pPr>
    </w:p>
    <w:p w14:paraId="295BF088" w14:textId="666BC932" w:rsidR="00FD2651" w:rsidRPr="004A433C" w:rsidRDefault="0043613A">
      <w:pPr>
        <w:pStyle w:val="Heading1"/>
        <w:spacing w:before="0" w:after="0"/>
      </w:pPr>
      <w:bookmarkStart w:id="12" w:name="_Toc46916346"/>
      <w:r w:rsidRPr="004A433C">
        <w:t>Section II. Instructions to Bidders</w:t>
      </w:r>
      <w:bookmarkEnd w:id="12"/>
    </w:p>
    <w:p w14:paraId="47276C4B" w14:textId="77777777" w:rsidR="00FD2651" w:rsidRPr="004A433C"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783194" w:rsidRPr="004A433C"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4A433C" w:rsidRDefault="00FD2651">
            <w:pPr>
              <w:spacing w:after="0"/>
              <w:rPr>
                <w:b/>
                <w:sz w:val="32"/>
                <w:szCs w:val="32"/>
              </w:rPr>
            </w:pPr>
          </w:p>
          <w:p w14:paraId="14D00ED0" w14:textId="77777777" w:rsidR="00FD2651" w:rsidRPr="004A433C" w:rsidRDefault="0043613A">
            <w:pPr>
              <w:spacing w:after="0"/>
            </w:pPr>
            <w:bookmarkStart w:id="13" w:name="_heading=h.17dp8vu" w:colFirst="0" w:colLast="0"/>
            <w:bookmarkEnd w:id="13"/>
            <w:r w:rsidRPr="004A433C">
              <w:rPr>
                <w:b/>
                <w:sz w:val="32"/>
                <w:szCs w:val="32"/>
              </w:rPr>
              <w:t xml:space="preserve">Notes on the Instructions to Bidders </w:t>
            </w:r>
          </w:p>
          <w:p w14:paraId="0CD4EEAC" w14:textId="77777777" w:rsidR="00FD2651" w:rsidRPr="004A433C" w:rsidRDefault="00FD2651">
            <w:pPr>
              <w:spacing w:after="0"/>
            </w:pPr>
          </w:p>
          <w:p w14:paraId="5FD4FD4C" w14:textId="77777777" w:rsidR="00FD2651" w:rsidRPr="004A433C" w:rsidRDefault="0043613A">
            <w:pPr>
              <w:spacing w:after="0"/>
            </w:pPr>
            <w:r w:rsidRPr="004A433C">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4A433C" w:rsidRDefault="00FD2651"/>
        </w:tc>
      </w:tr>
    </w:tbl>
    <w:p w14:paraId="2B9FDF80" w14:textId="77777777" w:rsidR="00FD2651" w:rsidRPr="004A433C" w:rsidRDefault="00FD2651">
      <w:pPr>
        <w:pStyle w:val="Heading2"/>
        <w:spacing w:before="0"/>
        <w:ind w:left="720" w:firstLine="360"/>
        <w:jc w:val="both"/>
        <w:rPr>
          <w:sz w:val="32"/>
          <w:szCs w:val="32"/>
        </w:rPr>
        <w:sectPr w:rsidR="00FD2651" w:rsidRPr="004A433C"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4A433C" w:rsidRDefault="0043613A" w:rsidP="004631BE">
      <w:pPr>
        <w:pStyle w:val="Heading2"/>
        <w:numPr>
          <w:ilvl w:val="0"/>
          <w:numId w:val="20"/>
        </w:numPr>
        <w:spacing w:before="0"/>
        <w:ind w:hanging="540"/>
        <w:jc w:val="left"/>
      </w:pPr>
      <w:bookmarkStart w:id="14" w:name="_Toc46916347"/>
      <w:r w:rsidRPr="004A433C">
        <w:lastRenderedPageBreak/>
        <w:t>Scope of Bid</w:t>
      </w:r>
      <w:bookmarkEnd w:id="14"/>
    </w:p>
    <w:p w14:paraId="5C054918" w14:textId="77777777" w:rsidR="00FD2651" w:rsidRPr="004A433C" w:rsidRDefault="00FD2651">
      <w:pPr>
        <w:pBdr>
          <w:top w:val="nil"/>
          <w:left w:val="nil"/>
          <w:bottom w:val="nil"/>
          <w:right w:val="nil"/>
          <w:between w:val="nil"/>
        </w:pBdr>
        <w:ind w:left="1440" w:hanging="720"/>
        <w:rPr>
          <w:rFonts w:ascii="Arial" w:eastAsia="Arial" w:hAnsi="Arial" w:cs="Arial"/>
        </w:rPr>
      </w:pPr>
    </w:p>
    <w:p w14:paraId="03626F87" w14:textId="0F0B1C92" w:rsidR="00032731" w:rsidRPr="004A433C" w:rsidRDefault="0043613A" w:rsidP="009A4BA7">
      <w:pPr>
        <w:ind w:firstLine="540"/>
        <w:rPr>
          <w:b/>
        </w:rPr>
      </w:pPr>
      <w:r w:rsidRPr="004A433C">
        <w:t xml:space="preserve">The Procuring Entity, </w:t>
      </w:r>
      <w:r w:rsidR="00C22127" w:rsidRPr="004A433C">
        <w:rPr>
          <w:b/>
          <w:u w:val="single"/>
        </w:rPr>
        <w:t>DPWH-</w:t>
      </w:r>
      <w:r w:rsidR="00E90D2F" w:rsidRPr="004A433C">
        <w:rPr>
          <w:b/>
          <w:u w:val="single"/>
        </w:rPr>
        <w:t>Iligan City</w:t>
      </w:r>
      <w:r w:rsidR="00C22127" w:rsidRPr="004A433C">
        <w:rPr>
          <w:b/>
          <w:u w:val="single"/>
        </w:rPr>
        <w:t xml:space="preserve"> District Engineering Office</w:t>
      </w:r>
      <w:r w:rsidR="00C22127" w:rsidRPr="004A433C">
        <w:t xml:space="preserve"> </w:t>
      </w:r>
      <w:r w:rsidRPr="004A433C">
        <w:t xml:space="preserve">wishes to receive Bids for the </w:t>
      </w:r>
      <w:r w:rsidR="00071CBD" w:rsidRPr="000F648E">
        <w:rPr>
          <w:iCs/>
          <w:color w:val="000000" w:themeColor="text1"/>
          <w:spacing w:val="-2"/>
        </w:rPr>
        <w:t>2</w:t>
      </w:r>
      <w:r w:rsidR="008717C3" w:rsidRPr="000F648E">
        <w:rPr>
          <w:iCs/>
          <w:color w:val="000000" w:themeColor="text1"/>
          <w:spacing w:val="-2"/>
        </w:rPr>
        <w:t>4</w:t>
      </w:r>
      <w:r w:rsidR="00071CBD" w:rsidRPr="000F648E">
        <w:rPr>
          <w:iCs/>
          <w:color w:val="000000" w:themeColor="text1"/>
          <w:spacing w:val="-2"/>
        </w:rPr>
        <w:t>GK</w:t>
      </w:r>
      <w:r w:rsidR="001346D0" w:rsidRPr="000F648E">
        <w:rPr>
          <w:iCs/>
          <w:color w:val="000000" w:themeColor="text1"/>
          <w:spacing w:val="-2"/>
        </w:rPr>
        <w:t>M</w:t>
      </w:r>
      <w:r w:rsidR="00071CBD" w:rsidRPr="000F648E">
        <w:rPr>
          <w:iCs/>
          <w:color w:val="000000" w:themeColor="text1"/>
          <w:spacing w:val="-2"/>
        </w:rPr>
        <w:t>00</w:t>
      </w:r>
      <w:r w:rsidR="00312AC9">
        <w:rPr>
          <w:iCs/>
          <w:color w:val="000000" w:themeColor="text1"/>
          <w:spacing w:val="-2"/>
        </w:rPr>
        <w:t>1</w:t>
      </w:r>
      <w:r w:rsidR="00B70518">
        <w:rPr>
          <w:iCs/>
          <w:color w:val="000000" w:themeColor="text1"/>
          <w:spacing w:val="-2"/>
        </w:rPr>
        <w:t>1</w:t>
      </w:r>
      <w:r w:rsidR="00071CBD" w:rsidRPr="000F648E">
        <w:rPr>
          <w:iCs/>
          <w:color w:val="000000" w:themeColor="text1"/>
          <w:spacing w:val="-2"/>
        </w:rPr>
        <w:t xml:space="preserve"> (PR No. </w:t>
      </w:r>
      <w:r w:rsidR="00216F56">
        <w:rPr>
          <w:iCs/>
          <w:color w:val="000000" w:themeColor="text1"/>
          <w:spacing w:val="-2"/>
        </w:rPr>
        <w:t>2024-</w:t>
      </w:r>
      <w:r w:rsidR="00B70518">
        <w:rPr>
          <w:iCs/>
          <w:color w:val="000000" w:themeColor="text1"/>
          <w:spacing w:val="-2"/>
        </w:rPr>
        <w:t>11</w:t>
      </w:r>
      <w:r w:rsidR="00216F56">
        <w:rPr>
          <w:iCs/>
          <w:color w:val="000000" w:themeColor="text1"/>
          <w:spacing w:val="-2"/>
        </w:rPr>
        <w:t>-0</w:t>
      </w:r>
      <w:r w:rsidR="00B70518">
        <w:rPr>
          <w:iCs/>
          <w:color w:val="000000" w:themeColor="text1"/>
          <w:spacing w:val="-2"/>
        </w:rPr>
        <w:t>226</w:t>
      </w:r>
      <w:r w:rsidR="00071CBD" w:rsidRPr="000F648E">
        <w:rPr>
          <w:iCs/>
          <w:color w:val="000000" w:themeColor="text1"/>
          <w:spacing w:val="-2"/>
        </w:rPr>
        <w:t xml:space="preserve">) </w:t>
      </w:r>
      <w:r w:rsidR="00FF4D84" w:rsidRPr="000F648E">
        <w:rPr>
          <w:iCs/>
          <w:color w:val="000000" w:themeColor="text1"/>
          <w:spacing w:val="-2"/>
        </w:rPr>
        <w:t>–</w:t>
      </w:r>
      <w:r w:rsidR="0062570B" w:rsidRPr="000F648E">
        <w:rPr>
          <w:iCs/>
          <w:color w:val="000000" w:themeColor="text1"/>
          <w:spacing w:val="-2"/>
        </w:rPr>
        <w:t xml:space="preserve"> </w:t>
      </w:r>
      <w:r w:rsidR="00312AC9" w:rsidRPr="00312AC9">
        <w:rPr>
          <w:iCs/>
          <w:spacing w:val="-2"/>
          <w:sz w:val="22"/>
          <w:szCs w:val="22"/>
        </w:rPr>
        <w:t xml:space="preserve">Procurement of Fujifilm </w:t>
      </w:r>
      <w:proofErr w:type="spellStart"/>
      <w:r w:rsidR="00312AC9" w:rsidRPr="00312AC9">
        <w:rPr>
          <w:iCs/>
          <w:spacing w:val="-2"/>
          <w:sz w:val="22"/>
          <w:szCs w:val="22"/>
        </w:rPr>
        <w:t>Apeos</w:t>
      </w:r>
      <w:proofErr w:type="spellEnd"/>
      <w:r w:rsidR="00312AC9" w:rsidRPr="00312AC9">
        <w:rPr>
          <w:iCs/>
          <w:spacing w:val="-2"/>
          <w:sz w:val="22"/>
          <w:szCs w:val="22"/>
        </w:rPr>
        <w:t xml:space="preserve"> C3060 Consumables for use in Fujifilm </w:t>
      </w:r>
      <w:proofErr w:type="spellStart"/>
      <w:r w:rsidR="00312AC9" w:rsidRPr="00312AC9">
        <w:rPr>
          <w:iCs/>
          <w:spacing w:val="-2"/>
          <w:sz w:val="22"/>
          <w:szCs w:val="22"/>
        </w:rPr>
        <w:t>Apeos</w:t>
      </w:r>
      <w:proofErr w:type="spellEnd"/>
      <w:r w:rsidR="00312AC9" w:rsidRPr="00312AC9">
        <w:rPr>
          <w:iCs/>
          <w:spacing w:val="-2"/>
          <w:sz w:val="22"/>
          <w:szCs w:val="22"/>
        </w:rPr>
        <w:t xml:space="preserve"> C3060 Photocopier Machine of DPWH – Iligan City District Engineering Office</w:t>
      </w:r>
      <w:r w:rsidR="00B70518">
        <w:rPr>
          <w:iCs/>
          <w:spacing w:val="-2"/>
          <w:sz w:val="22"/>
          <w:szCs w:val="22"/>
        </w:rPr>
        <w:t>.</w:t>
      </w:r>
      <w:r w:rsidR="00312AC9">
        <w:rPr>
          <w:iCs/>
          <w:spacing w:val="-2"/>
          <w:sz w:val="22"/>
          <w:szCs w:val="22"/>
        </w:rPr>
        <w:tab/>
      </w:r>
      <w:r w:rsidR="002C17D9">
        <w:rPr>
          <w:iCs/>
          <w:spacing w:val="-2"/>
          <w:sz w:val="22"/>
          <w:szCs w:val="22"/>
        </w:rPr>
        <w:t>.</w:t>
      </w:r>
    </w:p>
    <w:p w14:paraId="7E5B02E5" w14:textId="725D3E72" w:rsidR="00FD2651" w:rsidRPr="004A433C" w:rsidRDefault="00FD2651" w:rsidP="00D01C15"/>
    <w:p w14:paraId="048B0627" w14:textId="77777777" w:rsidR="00FD2651" w:rsidRPr="004A433C" w:rsidRDefault="0043613A">
      <w:pPr>
        <w:pBdr>
          <w:top w:val="nil"/>
          <w:left w:val="nil"/>
          <w:bottom w:val="nil"/>
          <w:right w:val="nil"/>
          <w:between w:val="nil"/>
        </w:pBdr>
        <w:ind w:left="720"/>
        <w:rPr>
          <w:i/>
        </w:rPr>
      </w:pPr>
      <w:r w:rsidRPr="004A433C">
        <w:rPr>
          <w:i/>
        </w:rPr>
        <w:t xml:space="preserve">[Note: The Project Identification Number is assigned by the Procuring Entity based on its own coding scheme and is not the same as the </w:t>
      </w:r>
      <w:proofErr w:type="spellStart"/>
      <w:r w:rsidRPr="004A433C">
        <w:rPr>
          <w:i/>
        </w:rPr>
        <w:t>PhilGEPS</w:t>
      </w:r>
      <w:proofErr w:type="spellEnd"/>
      <w:r w:rsidRPr="004A433C">
        <w:rPr>
          <w:i/>
        </w:rPr>
        <w:t xml:space="preserve"> reference number, which is generated after the posting of the bid opportunity on the </w:t>
      </w:r>
      <w:proofErr w:type="spellStart"/>
      <w:r w:rsidRPr="004A433C">
        <w:rPr>
          <w:i/>
        </w:rPr>
        <w:t>PhilGEPS</w:t>
      </w:r>
      <w:proofErr w:type="spellEnd"/>
      <w:r w:rsidRPr="004A433C">
        <w:rPr>
          <w:i/>
        </w:rPr>
        <w:t xml:space="preserve"> website.] </w:t>
      </w:r>
    </w:p>
    <w:p w14:paraId="6477BC7D" w14:textId="77777777" w:rsidR="00FD2651" w:rsidRPr="004A433C" w:rsidRDefault="00FD2651">
      <w:pPr>
        <w:pBdr>
          <w:top w:val="nil"/>
          <w:left w:val="nil"/>
          <w:bottom w:val="nil"/>
          <w:right w:val="nil"/>
          <w:between w:val="nil"/>
        </w:pBdr>
        <w:ind w:left="720"/>
      </w:pPr>
    </w:p>
    <w:p w14:paraId="6086FBB2" w14:textId="33651C80" w:rsidR="00FD2651" w:rsidRPr="004A433C" w:rsidRDefault="0043613A">
      <w:pPr>
        <w:ind w:left="720"/>
      </w:pPr>
      <w:r w:rsidRPr="004A433C">
        <w:t>The Procurement Project (re</w:t>
      </w:r>
      <w:r w:rsidR="001E77B1" w:rsidRPr="004A433C">
        <w:t xml:space="preserve">ferred to herein as “Project”) </w:t>
      </w:r>
      <w:r w:rsidRPr="004A433C">
        <w:t>is composed of</w:t>
      </w:r>
      <w:r w:rsidRPr="004A433C">
        <w:rPr>
          <w:i/>
        </w:rPr>
        <w:t xml:space="preserve"> </w:t>
      </w:r>
      <w:r w:rsidR="00A72A71" w:rsidRPr="004A433C">
        <w:rPr>
          <w:i/>
        </w:rPr>
        <w:t>several</w:t>
      </w:r>
      <w:r w:rsidRPr="004A433C">
        <w:rPr>
          <w:i/>
        </w:rPr>
        <w:t xml:space="preserve"> items</w:t>
      </w:r>
      <w:r w:rsidRPr="004A433C">
        <w:t>, the details of which are described in Section VII (Technical Specifications).</w:t>
      </w:r>
    </w:p>
    <w:p w14:paraId="3572D845" w14:textId="77777777" w:rsidR="00FD2651" w:rsidRPr="004A433C" w:rsidRDefault="00FD2651">
      <w:pPr>
        <w:pBdr>
          <w:top w:val="nil"/>
          <w:left w:val="nil"/>
          <w:bottom w:val="nil"/>
          <w:right w:val="nil"/>
          <w:between w:val="nil"/>
        </w:pBdr>
        <w:ind w:left="720" w:hanging="720"/>
      </w:pPr>
    </w:p>
    <w:p w14:paraId="11DFAB88" w14:textId="7A82F5DA" w:rsidR="00FD2651" w:rsidRPr="004A433C" w:rsidRDefault="0043613A" w:rsidP="004631BE">
      <w:pPr>
        <w:pStyle w:val="Heading2"/>
        <w:numPr>
          <w:ilvl w:val="0"/>
          <w:numId w:val="20"/>
        </w:numPr>
        <w:spacing w:before="0"/>
        <w:ind w:hanging="540"/>
        <w:jc w:val="left"/>
      </w:pPr>
      <w:bookmarkStart w:id="15" w:name="_Toc46916348"/>
      <w:r w:rsidRPr="004A433C">
        <w:t>Funding Information</w:t>
      </w:r>
      <w:bookmarkEnd w:id="15"/>
    </w:p>
    <w:p w14:paraId="4CC4396D" w14:textId="77777777" w:rsidR="00FD2651" w:rsidRPr="004A433C" w:rsidRDefault="00FD2651"/>
    <w:p w14:paraId="1EDBED35" w14:textId="77777777" w:rsidR="00FD2651" w:rsidRPr="004A433C" w:rsidRDefault="00FD2651"/>
    <w:p w14:paraId="6DDFFE04" w14:textId="3D7DAE19" w:rsidR="00FD2651" w:rsidRPr="00223FE6" w:rsidRDefault="0043613A" w:rsidP="001F0866">
      <w:pPr>
        <w:numPr>
          <w:ilvl w:val="0"/>
          <w:numId w:val="9"/>
        </w:numPr>
        <w:pBdr>
          <w:top w:val="nil"/>
          <w:left w:val="nil"/>
          <w:bottom w:val="nil"/>
          <w:right w:val="nil"/>
          <w:between w:val="nil"/>
        </w:pBdr>
        <w:ind w:left="1418" w:hanging="709"/>
        <w:rPr>
          <w:rFonts w:ascii="Tahoma" w:hAnsi="Tahoma" w:cs="Tahoma"/>
        </w:rPr>
      </w:pPr>
      <w:r w:rsidRPr="004A433C">
        <w:t>The GOP through the source of funding as indicated below</w:t>
      </w:r>
      <w:r w:rsidR="0032680C" w:rsidRPr="004A433C">
        <w:t xml:space="preserve"> </w:t>
      </w:r>
      <w:r w:rsidR="005D1A92" w:rsidRPr="004A433C">
        <w:rPr>
          <w:rFonts w:ascii="Tahoma" w:hAnsi="Tahoma" w:cs="Tahoma"/>
          <w:iCs/>
          <w:spacing w:val="-2"/>
          <w:sz w:val="22"/>
          <w:szCs w:val="20"/>
        </w:rPr>
        <w:t>EAO 202</w:t>
      </w:r>
      <w:r w:rsidR="00E45C05">
        <w:rPr>
          <w:rFonts w:ascii="Tahoma" w:hAnsi="Tahoma" w:cs="Tahoma"/>
          <w:iCs/>
          <w:spacing w:val="-2"/>
          <w:sz w:val="22"/>
          <w:szCs w:val="20"/>
        </w:rPr>
        <w:t>4</w:t>
      </w:r>
      <w:r w:rsidR="00A04F81" w:rsidRPr="004A433C">
        <w:rPr>
          <w:sz w:val="28"/>
        </w:rPr>
        <w:t xml:space="preserve"> </w:t>
      </w:r>
      <w:r w:rsidRPr="004A433C">
        <w:t xml:space="preserve">in the amount </w:t>
      </w:r>
      <w:r w:rsidRPr="00223FE6">
        <w:rPr>
          <w:rFonts w:ascii="Tahoma" w:hAnsi="Tahoma" w:cs="Tahoma"/>
        </w:rPr>
        <w:t>of</w:t>
      </w:r>
      <w:r w:rsidR="007C2162" w:rsidRPr="00223FE6">
        <w:rPr>
          <w:rFonts w:ascii="Tahoma" w:hAnsi="Tahoma" w:cs="Tahoma"/>
          <w:sz w:val="22"/>
          <w:szCs w:val="22"/>
        </w:rPr>
        <w:t xml:space="preserve"> </w:t>
      </w:r>
      <w:r w:rsidR="00645CBD" w:rsidRPr="008518DF">
        <w:rPr>
          <w:rFonts w:ascii="Tahoma" w:hAnsi="Tahoma" w:cs="Tahoma"/>
          <w:b/>
          <w:sz w:val="22"/>
          <w:szCs w:val="22"/>
        </w:rPr>
        <w:t xml:space="preserve">₱ </w:t>
      </w:r>
      <w:r w:rsidR="00B70518">
        <w:rPr>
          <w:rFonts w:ascii="Tahoma" w:hAnsi="Tahoma" w:cs="Tahoma"/>
          <w:b/>
          <w:sz w:val="22"/>
          <w:szCs w:val="22"/>
        </w:rPr>
        <w:t>1,003</w:t>
      </w:r>
      <w:r w:rsidR="00645CBD">
        <w:rPr>
          <w:rFonts w:ascii="Tahoma" w:hAnsi="Tahoma" w:cs="Tahoma"/>
          <w:b/>
          <w:sz w:val="22"/>
          <w:szCs w:val="22"/>
        </w:rPr>
        <w:t>,000.00</w:t>
      </w:r>
      <w:r w:rsidR="00FF4D84">
        <w:rPr>
          <w:rFonts w:ascii="Tahoma" w:hAnsi="Tahoma" w:cs="Tahoma"/>
          <w:b/>
          <w:sz w:val="22"/>
          <w:szCs w:val="22"/>
        </w:rPr>
        <w:t>.</w:t>
      </w:r>
    </w:p>
    <w:p w14:paraId="2F8FC6BC" w14:textId="77777777" w:rsidR="00C35721" w:rsidRPr="004A433C" w:rsidRDefault="00C35721" w:rsidP="00C35721">
      <w:pPr>
        <w:pBdr>
          <w:top w:val="nil"/>
          <w:left w:val="nil"/>
          <w:bottom w:val="nil"/>
          <w:right w:val="nil"/>
          <w:between w:val="nil"/>
        </w:pBdr>
        <w:ind w:left="1418"/>
      </w:pPr>
    </w:p>
    <w:p w14:paraId="4520D9A9" w14:textId="77777777" w:rsidR="00FD2651" w:rsidRPr="004A433C" w:rsidRDefault="0043613A">
      <w:pPr>
        <w:numPr>
          <w:ilvl w:val="0"/>
          <w:numId w:val="9"/>
        </w:numPr>
        <w:pBdr>
          <w:top w:val="nil"/>
          <w:left w:val="nil"/>
          <w:bottom w:val="nil"/>
          <w:right w:val="nil"/>
          <w:between w:val="nil"/>
        </w:pBdr>
        <w:ind w:left="1418" w:hanging="709"/>
      </w:pPr>
      <w:r w:rsidRPr="004A433C">
        <w:t>The source of funding is:</w:t>
      </w:r>
    </w:p>
    <w:p w14:paraId="184B0C20" w14:textId="77777777" w:rsidR="00FD2651" w:rsidRPr="004A433C" w:rsidRDefault="00FD2651">
      <w:pPr>
        <w:pBdr>
          <w:top w:val="nil"/>
          <w:left w:val="nil"/>
          <w:bottom w:val="nil"/>
          <w:right w:val="nil"/>
          <w:between w:val="nil"/>
        </w:pBdr>
        <w:ind w:left="1418"/>
      </w:pPr>
    </w:p>
    <w:p w14:paraId="299631CB" w14:textId="77777777" w:rsidR="00FD2651" w:rsidRPr="004A433C" w:rsidRDefault="0043613A">
      <w:pPr>
        <w:numPr>
          <w:ilvl w:val="0"/>
          <w:numId w:val="28"/>
        </w:numPr>
        <w:pBdr>
          <w:top w:val="nil"/>
          <w:left w:val="nil"/>
          <w:bottom w:val="nil"/>
          <w:right w:val="nil"/>
          <w:between w:val="nil"/>
        </w:pBdr>
      </w:pPr>
      <w:r w:rsidRPr="004A433C">
        <w:t>NGA, the General Appropriations Act or Special Appropriations.</w:t>
      </w:r>
    </w:p>
    <w:p w14:paraId="02010F71" w14:textId="77777777" w:rsidR="00FD2651" w:rsidRPr="004A433C" w:rsidRDefault="00FD2651">
      <w:pPr>
        <w:pBdr>
          <w:top w:val="nil"/>
          <w:left w:val="nil"/>
          <w:bottom w:val="nil"/>
          <w:right w:val="nil"/>
          <w:between w:val="nil"/>
        </w:pBdr>
        <w:ind w:left="1778"/>
      </w:pPr>
    </w:p>
    <w:p w14:paraId="179E543D" w14:textId="77777777" w:rsidR="00FD2651" w:rsidRPr="004A433C" w:rsidRDefault="00FD2651" w:rsidP="00C62B8A"/>
    <w:p w14:paraId="301260A8" w14:textId="02AD5BA5" w:rsidR="00FD2651" w:rsidRPr="004A433C" w:rsidRDefault="0043613A" w:rsidP="004631BE">
      <w:pPr>
        <w:pStyle w:val="Heading2"/>
        <w:numPr>
          <w:ilvl w:val="0"/>
          <w:numId w:val="20"/>
        </w:numPr>
        <w:spacing w:before="0"/>
        <w:ind w:hanging="540"/>
        <w:jc w:val="left"/>
      </w:pPr>
      <w:bookmarkStart w:id="16" w:name="_Toc46916349"/>
      <w:r w:rsidRPr="004A433C">
        <w:t>Bidding Requirements</w:t>
      </w:r>
      <w:bookmarkEnd w:id="16"/>
    </w:p>
    <w:p w14:paraId="4C12E539" w14:textId="77777777" w:rsidR="00FD2651" w:rsidRPr="004A433C" w:rsidRDefault="00FD2651"/>
    <w:p w14:paraId="0BF08D88" w14:textId="77777777" w:rsidR="00FD2651" w:rsidRPr="004A433C" w:rsidRDefault="0043613A">
      <w:pPr>
        <w:pBdr>
          <w:top w:val="nil"/>
          <w:left w:val="nil"/>
          <w:bottom w:val="nil"/>
          <w:right w:val="nil"/>
          <w:between w:val="nil"/>
        </w:pBdr>
        <w:ind w:left="720"/>
      </w:pPr>
      <w:r w:rsidRPr="004A433C">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4A433C" w:rsidRDefault="00FD2651"/>
    <w:p w14:paraId="0C281180" w14:textId="28DBD01D" w:rsidR="00FD2651" w:rsidRPr="004A433C" w:rsidRDefault="0043613A">
      <w:pPr>
        <w:ind w:left="720"/>
      </w:pPr>
      <w:r w:rsidRPr="004A433C">
        <w:t>Any amendments made to the IRR and other GPPB issuances shall be applicable only to the ongoing posting, advertisement, or</w:t>
      </w:r>
      <w:r w:rsidRPr="004A433C">
        <w:rPr>
          <w:b/>
        </w:rPr>
        <w:t xml:space="preserve"> </w:t>
      </w:r>
      <w:r w:rsidR="008053B0" w:rsidRPr="004A433C">
        <w:rPr>
          <w:b/>
        </w:rPr>
        <w:t>IB</w:t>
      </w:r>
      <w:r w:rsidR="008053B0" w:rsidRPr="004A433C">
        <w:t xml:space="preserve"> by</w:t>
      </w:r>
      <w:r w:rsidRPr="004A433C">
        <w:t xml:space="preserve"> the BAC through the issuance of a supplemental or bid bulletin. </w:t>
      </w:r>
    </w:p>
    <w:p w14:paraId="783401A3" w14:textId="77777777" w:rsidR="00FD2651" w:rsidRPr="004A433C" w:rsidRDefault="0043613A">
      <w:pPr>
        <w:ind w:left="720" w:hanging="90"/>
      </w:pPr>
      <w:r w:rsidRPr="004A433C">
        <w:t xml:space="preserve">  </w:t>
      </w:r>
    </w:p>
    <w:p w14:paraId="7E2FB582" w14:textId="77777777" w:rsidR="00FD2651" w:rsidRPr="004A433C" w:rsidRDefault="0043613A">
      <w:pPr>
        <w:pStyle w:val="Heading2"/>
        <w:spacing w:before="0"/>
        <w:ind w:left="720" w:firstLine="0"/>
        <w:jc w:val="both"/>
        <w:rPr>
          <w:b w:val="0"/>
          <w:sz w:val="24"/>
          <w:szCs w:val="24"/>
        </w:rPr>
      </w:pPr>
      <w:bookmarkStart w:id="17" w:name="_Toc46916350"/>
      <w:r w:rsidRPr="004A433C">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4A433C" w:rsidRDefault="00FD2651"/>
    <w:p w14:paraId="1FE31278" w14:textId="6DFA0A0D" w:rsidR="00FD2651" w:rsidRPr="004A433C" w:rsidRDefault="0043613A" w:rsidP="004631BE">
      <w:pPr>
        <w:pStyle w:val="Heading2"/>
        <w:numPr>
          <w:ilvl w:val="0"/>
          <w:numId w:val="20"/>
        </w:numPr>
        <w:spacing w:before="0"/>
        <w:ind w:hanging="540"/>
        <w:jc w:val="left"/>
      </w:pPr>
      <w:bookmarkStart w:id="18" w:name="_Toc46916351"/>
      <w:r w:rsidRPr="004A433C">
        <w:t>Corrupt, Fraudulent, Collusive, and Coercive Practices</w:t>
      </w:r>
      <w:bookmarkEnd w:id="18"/>
    </w:p>
    <w:p w14:paraId="65483EFD" w14:textId="77777777" w:rsidR="00FD2651" w:rsidRPr="004A433C" w:rsidRDefault="00FD2651"/>
    <w:p w14:paraId="1FA54EFF" w14:textId="77777777" w:rsidR="00FD2651" w:rsidRPr="004A433C" w:rsidRDefault="0043613A">
      <w:pPr>
        <w:ind w:left="720"/>
      </w:pPr>
      <w:r w:rsidRPr="004A433C">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4A433C" w:rsidRDefault="00FD2651">
      <w:pPr>
        <w:ind w:left="720"/>
      </w:pPr>
    </w:p>
    <w:p w14:paraId="238F28F9" w14:textId="749CF339" w:rsidR="00FD2651" w:rsidRPr="004A433C" w:rsidRDefault="0043613A" w:rsidP="004631BE">
      <w:pPr>
        <w:pStyle w:val="Heading2"/>
        <w:numPr>
          <w:ilvl w:val="0"/>
          <w:numId w:val="20"/>
        </w:numPr>
        <w:spacing w:before="0"/>
        <w:ind w:hanging="540"/>
        <w:jc w:val="left"/>
      </w:pPr>
      <w:bookmarkStart w:id="19" w:name="_Toc46916352"/>
      <w:r w:rsidRPr="004A433C">
        <w:lastRenderedPageBreak/>
        <w:t>Eligible Bidders</w:t>
      </w:r>
      <w:bookmarkEnd w:id="19"/>
    </w:p>
    <w:p w14:paraId="46239A8B" w14:textId="77777777" w:rsidR="00FD2651" w:rsidRPr="004A433C" w:rsidRDefault="00FD2651"/>
    <w:p w14:paraId="5EECA847" w14:textId="77777777" w:rsidR="00FD2651" w:rsidRPr="004A433C" w:rsidRDefault="0043613A">
      <w:pPr>
        <w:pBdr>
          <w:top w:val="nil"/>
          <w:left w:val="nil"/>
          <w:bottom w:val="nil"/>
          <w:right w:val="nil"/>
          <w:between w:val="nil"/>
        </w:pBdr>
        <w:ind w:left="1440" w:hanging="720"/>
      </w:pPr>
      <w:r w:rsidRPr="004A433C">
        <w:t>5.1.</w:t>
      </w:r>
      <w:r w:rsidRPr="004A433C">
        <w:tab/>
        <w:t>Only Bids of Bidders found to be legally, technically, and financially capable will be evaluated.</w:t>
      </w:r>
    </w:p>
    <w:p w14:paraId="38008735" w14:textId="77777777" w:rsidR="00FD2651" w:rsidRPr="004A433C" w:rsidRDefault="00FD2651">
      <w:pPr>
        <w:pBdr>
          <w:top w:val="nil"/>
          <w:left w:val="nil"/>
          <w:bottom w:val="nil"/>
          <w:right w:val="nil"/>
          <w:between w:val="nil"/>
        </w:pBdr>
        <w:ind w:left="1440" w:hanging="720"/>
      </w:pPr>
    </w:p>
    <w:p w14:paraId="7A73C5E8" w14:textId="6074CFD5" w:rsidR="00FD2651" w:rsidRPr="004A433C" w:rsidRDefault="0043613A" w:rsidP="00A72A71">
      <w:pPr>
        <w:pBdr>
          <w:top w:val="nil"/>
          <w:left w:val="nil"/>
          <w:bottom w:val="nil"/>
          <w:right w:val="nil"/>
          <w:between w:val="nil"/>
        </w:pBdr>
        <w:ind w:left="1440" w:hanging="720"/>
      </w:pPr>
      <w:r w:rsidRPr="004A433C">
        <w:t>5.2.</w:t>
      </w:r>
    </w:p>
    <w:p w14:paraId="467C4FA4" w14:textId="668B5E78" w:rsidR="00FD2651" w:rsidRPr="004A433C" w:rsidRDefault="0043613A">
      <w:pPr>
        <w:numPr>
          <w:ilvl w:val="0"/>
          <w:numId w:val="34"/>
        </w:numPr>
        <w:ind w:left="1843" w:hanging="425"/>
      </w:pPr>
      <w:r w:rsidRPr="004A433C">
        <w:t xml:space="preserve">Foreign ownership </w:t>
      </w:r>
      <w:r w:rsidR="009B6455" w:rsidRPr="004A433C">
        <w:t xml:space="preserve">limited to those allowed under the rules may participate </w:t>
      </w:r>
      <w:r w:rsidRPr="004A433C">
        <w:t xml:space="preserve">in this Project. </w:t>
      </w:r>
    </w:p>
    <w:p w14:paraId="2A0811E2" w14:textId="77777777" w:rsidR="00FD2651" w:rsidRPr="004A433C" w:rsidRDefault="00FD2651">
      <w:pPr>
        <w:ind w:left="1843"/>
      </w:pPr>
    </w:p>
    <w:p w14:paraId="12A2D3A3" w14:textId="77777777" w:rsidR="00FD2651" w:rsidRPr="004A433C" w:rsidRDefault="0043613A">
      <w:pPr>
        <w:pBdr>
          <w:top w:val="nil"/>
          <w:left w:val="nil"/>
          <w:bottom w:val="nil"/>
          <w:right w:val="nil"/>
          <w:between w:val="nil"/>
        </w:pBdr>
        <w:ind w:left="1440" w:hanging="720"/>
      </w:pPr>
      <w:r w:rsidRPr="004A433C">
        <w:t>5.3.</w:t>
      </w:r>
      <w:r w:rsidRPr="004A433C">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342DACD7" w14:textId="77777777" w:rsidR="0023105D" w:rsidRPr="004A433C" w:rsidRDefault="0023105D" w:rsidP="000A12CA">
      <w:pPr>
        <w:pBdr>
          <w:top w:val="nil"/>
          <w:left w:val="nil"/>
          <w:bottom w:val="nil"/>
          <w:right w:val="nil"/>
          <w:between w:val="nil"/>
        </w:pBdr>
        <w:rPr>
          <w:i/>
        </w:rPr>
      </w:pPr>
    </w:p>
    <w:p w14:paraId="7AFE9D77" w14:textId="77777777" w:rsidR="00FD2651" w:rsidRPr="004A433C" w:rsidRDefault="00FD2651">
      <w:pPr>
        <w:pBdr>
          <w:top w:val="nil"/>
          <w:left w:val="nil"/>
          <w:bottom w:val="nil"/>
          <w:right w:val="nil"/>
          <w:between w:val="nil"/>
        </w:pBdr>
        <w:ind w:left="2070" w:hanging="720"/>
      </w:pPr>
    </w:p>
    <w:p w14:paraId="14EBD837" w14:textId="77777777" w:rsidR="00FD2651" w:rsidRPr="004A433C" w:rsidRDefault="0043613A">
      <w:pPr>
        <w:numPr>
          <w:ilvl w:val="0"/>
          <w:numId w:val="10"/>
        </w:numPr>
        <w:ind w:left="1843" w:hanging="425"/>
      </w:pPr>
      <w:r w:rsidRPr="004A433C">
        <w:t>For the procurement of Non-expendable Supplies and Services: The Bidder must have completed a single contract that is similar to this Project, equivalent to at least fifty percent (50%) of the ABC.</w:t>
      </w:r>
    </w:p>
    <w:p w14:paraId="6A206D49" w14:textId="77777777" w:rsidR="00FD2651" w:rsidRPr="004A433C" w:rsidRDefault="00FD2651" w:rsidP="00A72A71"/>
    <w:p w14:paraId="790D71BE" w14:textId="77777777" w:rsidR="00FD2651" w:rsidRPr="004A433C" w:rsidRDefault="0043613A">
      <w:pPr>
        <w:ind w:left="1440" w:hanging="720"/>
      </w:pPr>
      <w:r w:rsidRPr="004A433C">
        <w:t>5.4.</w:t>
      </w:r>
      <w:r w:rsidRPr="004A433C">
        <w:tab/>
        <w:t xml:space="preserve">The Bidders shall comply with the eligibility criteria under Section 23.4.1 of the 2016 IRR of RA No. 9184.  </w:t>
      </w:r>
    </w:p>
    <w:p w14:paraId="13D17944" w14:textId="77777777" w:rsidR="00FD2651" w:rsidRPr="004A433C" w:rsidRDefault="00FD2651">
      <w:pPr>
        <w:pBdr>
          <w:top w:val="nil"/>
          <w:left w:val="nil"/>
          <w:bottom w:val="nil"/>
          <w:right w:val="nil"/>
          <w:between w:val="nil"/>
        </w:pBdr>
        <w:ind w:left="1440" w:hanging="720"/>
      </w:pPr>
    </w:p>
    <w:p w14:paraId="6625E743" w14:textId="330D6A59" w:rsidR="00FD2651" w:rsidRPr="004A433C" w:rsidRDefault="0043613A" w:rsidP="004631BE">
      <w:pPr>
        <w:pStyle w:val="Heading2"/>
        <w:numPr>
          <w:ilvl w:val="0"/>
          <w:numId w:val="20"/>
        </w:numPr>
        <w:spacing w:before="0"/>
        <w:ind w:hanging="540"/>
        <w:jc w:val="left"/>
      </w:pPr>
      <w:bookmarkStart w:id="20" w:name="_Toc46916353"/>
      <w:r w:rsidRPr="004A433C">
        <w:t>Origin of Goods</w:t>
      </w:r>
      <w:bookmarkEnd w:id="20"/>
    </w:p>
    <w:p w14:paraId="5725F312" w14:textId="77777777" w:rsidR="00FD2651" w:rsidRPr="004A433C" w:rsidRDefault="00FD2651"/>
    <w:p w14:paraId="65EACB6F" w14:textId="77777777" w:rsidR="00FD2651" w:rsidRPr="004A433C" w:rsidRDefault="0043613A">
      <w:pPr>
        <w:ind w:left="720"/>
      </w:pPr>
      <w:r w:rsidRPr="004A433C">
        <w:t xml:space="preserve">There is no restriction on the origin of goods other than those prohibited by a decision of the UN Security Council taken under Chapter VII of the Charter of the UN, subject to Domestic Preference requirements under </w:t>
      </w:r>
      <w:r w:rsidRPr="004A433C">
        <w:rPr>
          <w:b/>
        </w:rPr>
        <w:t>ITB</w:t>
      </w:r>
      <w:r w:rsidRPr="004A433C">
        <w:t xml:space="preserve"> Clause 18.</w:t>
      </w:r>
    </w:p>
    <w:p w14:paraId="7B8B4F9E" w14:textId="77777777" w:rsidR="00FD2651" w:rsidRPr="004A433C" w:rsidRDefault="00FD2651"/>
    <w:p w14:paraId="2A7A48A0" w14:textId="1531630F" w:rsidR="00FD2651" w:rsidRPr="004A433C" w:rsidRDefault="0043613A" w:rsidP="004631BE">
      <w:pPr>
        <w:pStyle w:val="Heading2"/>
        <w:numPr>
          <w:ilvl w:val="0"/>
          <w:numId w:val="20"/>
        </w:numPr>
        <w:spacing w:before="0"/>
        <w:ind w:hanging="540"/>
        <w:jc w:val="left"/>
      </w:pPr>
      <w:bookmarkStart w:id="21" w:name="_Toc46916354"/>
      <w:r w:rsidRPr="004A433C">
        <w:t>Subcontracts</w:t>
      </w:r>
      <w:bookmarkEnd w:id="21"/>
    </w:p>
    <w:p w14:paraId="3040EF14" w14:textId="77777777" w:rsidR="00FD2651" w:rsidRPr="004A433C" w:rsidRDefault="00FD2651"/>
    <w:p w14:paraId="46209AA5" w14:textId="77777777" w:rsidR="00FD2651" w:rsidRPr="004A433C" w:rsidRDefault="0043613A">
      <w:pPr>
        <w:numPr>
          <w:ilvl w:val="2"/>
          <w:numId w:val="36"/>
        </w:numPr>
        <w:pBdr>
          <w:top w:val="nil"/>
          <w:left w:val="nil"/>
          <w:bottom w:val="nil"/>
          <w:right w:val="nil"/>
          <w:between w:val="nil"/>
        </w:pBdr>
        <w:ind w:left="1418" w:hanging="709"/>
      </w:pPr>
      <w:r w:rsidRPr="004A433C">
        <w:t>The Bidder may subcontract portions of the Project to the extent allowed by the Procuring Entity as stated herein, but in no case more than twenty percent (20%) of the Project.</w:t>
      </w:r>
    </w:p>
    <w:p w14:paraId="6BD9979C" w14:textId="77777777" w:rsidR="00FD2651" w:rsidRPr="004A433C" w:rsidRDefault="00FD2651">
      <w:pPr>
        <w:pBdr>
          <w:top w:val="nil"/>
          <w:left w:val="nil"/>
          <w:bottom w:val="nil"/>
          <w:right w:val="nil"/>
          <w:between w:val="nil"/>
        </w:pBdr>
        <w:ind w:left="1418"/>
      </w:pPr>
    </w:p>
    <w:p w14:paraId="5911B0E2" w14:textId="2444B74E" w:rsidR="00FD2651" w:rsidRPr="004A433C" w:rsidRDefault="0043613A" w:rsidP="00EC07D1">
      <w:pPr>
        <w:pBdr>
          <w:top w:val="nil"/>
          <w:left w:val="nil"/>
          <w:bottom w:val="nil"/>
          <w:right w:val="nil"/>
          <w:between w:val="nil"/>
        </w:pBdr>
        <w:ind w:left="1418"/>
      </w:pPr>
      <w:r w:rsidRPr="004A433C">
        <w:t xml:space="preserve">The Procuring Entity has prescribed that: </w:t>
      </w:r>
    </w:p>
    <w:p w14:paraId="384638CD" w14:textId="77777777" w:rsidR="00FD2651" w:rsidRPr="004A433C" w:rsidRDefault="00FD2651" w:rsidP="00EC07D1">
      <w:pPr>
        <w:pBdr>
          <w:top w:val="nil"/>
          <w:left w:val="nil"/>
          <w:bottom w:val="nil"/>
          <w:right w:val="nil"/>
          <w:between w:val="nil"/>
        </w:pBdr>
      </w:pPr>
    </w:p>
    <w:p w14:paraId="3EF63D8A" w14:textId="77777777" w:rsidR="00FD2651" w:rsidRPr="004A433C" w:rsidRDefault="00FD2651" w:rsidP="0070363F">
      <w:pPr>
        <w:pBdr>
          <w:top w:val="nil"/>
          <w:left w:val="nil"/>
          <w:bottom w:val="nil"/>
          <w:right w:val="nil"/>
          <w:between w:val="nil"/>
        </w:pBdr>
      </w:pPr>
    </w:p>
    <w:p w14:paraId="07A3A297" w14:textId="7B38E6FA" w:rsidR="00FD2651" w:rsidRPr="004A433C" w:rsidRDefault="0043613A" w:rsidP="00F841B0">
      <w:pPr>
        <w:numPr>
          <w:ilvl w:val="3"/>
          <w:numId w:val="35"/>
        </w:numPr>
        <w:pBdr>
          <w:top w:val="nil"/>
          <w:left w:val="nil"/>
          <w:bottom w:val="nil"/>
          <w:right w:val="nil"/>
          <w:between w:val="nil"/>
        </w:pBdr>
        <w:ind w:left="1890" w:hanging="425"/>
      </w:pPr>
      <w:r w:rsidRPr="004A433C">
        <w:t>Subcontracting is not allowed.</w:t>
      </w:r>
    </w:p>
    <w:p w14:paraId="7DFF417C" w14:textId="4B8434F0" w:rsidR="00FD2651" w:rsidRPr="004A433C" w:rsidRDefault="00FD2651">
      <w:bookmarkStart w:id="22" w:name="_heading=h.z337ya" w:colFirst="0" w:colLast="0"/>
      <w:bookmarkStart w:id="23" w:name="_heading=h.3j2qqm3" w:colFirst="0" w:colLast="0"/>
      <w:bookmarkEnd w:id="22"/>
      <w:bookmarkEnd w:id="23"/>
    </w:p>
    <w:p w14:paraId="29EFB3C1" w14:textId="77777777" w:rsidR="0070363F" w:rsidRPr="004A433C" w:rsidRDefault="0070363F"/>
    <w:p w14:paraId="4480201E" w14:textId="05259AF1" w:rsidR="00FD2651" w:rsidRPr="004A433C" w:rsidRDefault="0043613A" w:rsidP="004631BE">
      <w:pPr>
        <w:pStyle w:val="Heading2"/>
        <w:numPr>
          <w:ilvl w:val="0"/>
          <w:numId w:val="20"/>
        </w:numPr>
        <w:spacing w:before="0"/>
        <w:ind w:hanging="540"/>
        <w:jc w:val="left"/>
      </w:pPr>
      <w:bookmarkStart w:id="24" w:name="_Toc46916355"/>
      <w:r w:rsidRPr="004A433C">
        <w:t>Pre-Bid Conference</w:t>
      </w:r>
      <w:bookmarkEnd w:id="24"/>
    </w:p>
    <w:p w14:paraId="0EB5B29F" w14:textId="77777777" w:rsidR="00071CBD" w:rsidRPr="004A433C" w:rsidRDefault="00071CBD" w:rsidP="00071CBD"/>
    <w:p w14:paraId="1C9659FA" w14:textId="280E8313" w:rsidR="00E60E6D" w:rsidRDefault="00071CBD" w:rsidP="00E60E6D">
      <w:pPr>
        <w:rPr>
          <w:b/>
        </w:rPr>
      </w:pPr>
      <w:r w:rsidRPr="004A433C">
        <w:t>The Procuring Entity will hold a pre-bid conference for this Project on the specified date and time and either at its physical address {</w:t>
      </w:r>
      <w:r w:rsidRPr="004A433C">
        <w:rPr>
          <w:i/>
        </w:rPr>
        <w:t>[insert if applicable]</w:t>
      </w:r>
      <w:r w:rsidRPr="004A433C">
        <w:t xml:space="preserve"> and/or through videoconferencing/webcasting} as indicated in paragraph 6 of the </w:t>
      </w:r>
      <w:r w:rsidRPr="004A433C">
        <w:rPr>
          <w:b/>
        </w:rPr>
        <w:t>IB.</w:t>
      </w:r>
    </w:p>
    <w:p w14:paraId="025CF24C" w14:textId="77777777" w:rsidR="00FD2651" w:rsidRPr="004A433C" w:rsidRDefault="00FD2651"/>
    <w:p w14:paraId="4875E4DB" w14:textId="4B8D224E" w:rsidR="00FD2651" w:rsidRPr="004A433C" w:rsidRDefault="0043613A" w:rsidP="004631BE">
      <w:pPr>
        <w:pStyle w:val="Heading2"/>
        <w:numPr>
          <w:ilvl w:val="0"/>
          <w:numId w:val="20"/>
        </w:numPr>
        <w:spacing w:before="0"/>
        <w:ind w:hanging="540"/>
        <w:jc w:val="left"/>
      </w:pPr>
      <w:bookmarkStart w:id="25" w:name="_Toc46916356"/>
      <w:r w:rsidRPr="004A433C">
        <w:t>Clarification and Amendment of Bidding Documents</w:t>
      </w:r>
      <w:bookmarkEnd w:id="25"/>
    </w:p>
    <w:p w14:paraId="6DD98A8F" w14:textId="77777777" w:rsidR="00FD2651" w:rsidRPr="004A433C" w:rsidRDefault="00FD2651">
      <w:pPr>
        <w:ind w:left="720"/>
      </w:pPr>
    </w:p>
    <w:p w14:paraId="4DA58A75" w14:textId="77777777" w:rsidR="00FD2651" w:rsidRPr="004A433C" w:rsidRDefault="0043613A">
      <w:pPr>
        <w:ind w:left="720"/>
      </w:pPr>
      <w:r w:rsidRPr="004A433C">
        <w:t xml:space="preserve">Prospective bidders may request for clarification on and/or interpretation of any part of the Bidding Documents.  Such requests must be in writing and received by the </w:t>
      </w:r>
      <w:r w:rsidRPr="004A433C">
        <w:lastRenderedPageBreak/>
        <w:t xml:space="preserve">Procuring Entity, either at its given address or through electronic mail indicated in the </w:t>
      </w:r>
      <w:r w:rsidRPr="004A433C">
        <w:rPr>
          <w:b/>
        </w:rPr>
        <w:t>IB</w:t>
      </w:r>
      <w:r w:rsidRPr="004A433C">
        <w:t>, at least ten (10) calendar days before the deadline set for the submission and receipt of Bids.</w:t>
      </w:r>
    </w:p>
    <w:p w14:paraId="1FFEF85C" w14:textId="77777777" w:rsidR="002F664C" w:rsidRPr="004A433C" w:rsidRDefault="002F664C"/>
    <w:p w14:paraId="1B73F6AE" w14:textId="6D0C7EBD" w:rsidR="00FD2651" w:rsidRPr="004A433C" w:rsidRDefault="0043613A" w:rsidP="004631BE">
      <w:pPr>
        <w:pStyle w:val="Heading2"/>
        <w:numPr>
          <w:ilvl w:val="0"/>
          <w:numId w:val="20"/>
        </w:numPr>
        <w:spacing w:before="0"/>
        <w:ind w:hanging="540"/>
        <w:jc w:val="left"/>
      </w:pPr>
      <w:bookmarkStart w:id="26" w:name="_Toc46916357"/>
      <w:r w:rsidRPr="004A433C">
        <w:t>Documents comprising the Bid: Eligibility and Technical Components</w:t>
      </w:r>
      <w:bookmarkEnd w:id="26"/>
    </w:p>
    <w:p w14:paraId="4ACB1ED8" w14:textId="77777777" w:rsidR="00FD2651" w:rsidRPr="004A433C" w:rsidRDefault="00FD2651"/>
    <w:p w14:paraId="6D6B0FB2" w14:textId="2E6ADB49" w:rsidR="00FD2651" w:rsidRPr="004A433C" w:rsidRDefault="005165E0">
      <w:pPr>
        <w:numPr>
          <w:ilvl w:val="2"/>
          <w:numId w:val="25"/>
        </w:numPr>
        <w:pBdr>
          <w:top w:val="nil"/>
          <w:left w:val="nil"/>
          <w:bottom w:val="nil"/>
          <w:right w:val="nil"/>
          <w:between w:val="nil"/>
        </w:pBdr>
        <w:ind w:left="1418" w:hanging="709"/>
      </w:pPr>
      <w:bookmarkStart w:id="27" w:name="_heading=h.3whwml4" w:colFirst="0" w:colLast="0"/>
      <w:bookmarkEnd w:id="27"/>
      <w:r w:rsidRPr="004A433C">
        <w:t xml:space="preserve">The </w:t>
      </w:r>
      <w:r w:rsidR="0043613A" w:rsidRPr="004A433C">
        <w:t xml:space="preserve">first envelope shall contain the eligibility and technical documents of the Bid as specified in </w:t>
      </w:r>
      <w:r w:rsidR="0043613A" w:rsidRPr="004A433C">
        <w:rPr>
          <w:b/>
        </w:rPr>
        <w:t>Section VIII (Checklist of Technical and Financial Documents)</w:t>
      </w:r>
      <w:r w:rsidR="0043613A" w:rsidRPr="004A433C">
        <w:t xml:space="preserve">. </w:t>
      </w:r>
    </w:p>
    <w:p w14:paraId="3F460797" w14:textId="77777777" w:rsidR="00FD2651" w:rsidRPr="004A433C" w:rsidRDefault="00FD2651">
      <w:pPr>
        <w:pBdr>
          <w:top w:val="nil"/>
          <w:left w:val="nil"/>
          <w:bottom w:val="nil"/>
          <w:right w:val="nil"/>
          <w:between w:val="nil"/>
        </w:pBdr>
        <w:ind w:left="1418" w:hanging="720"/>
      </w:pPr>
    </w:p>
    <w:p w14:paraId="7C9E034B" w14:textId="75E1BEE1" w:rsidR="00FD2651" w:rsidRPr="004A433C"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4A433C">
        <w:t xml:space="preserve">The Bidder’s SLCC as indicated in </w:t>
      </w:r>
      <w:r w:rsidRPr="004A433C">
        <w:rPr>
          <w:b/>
        </w:rPr>
        <w:t>ITB</w:t>
      </w:r>
      <w:r w:rsidRPr="004A433C">
        <w:t xml:space="preserve"> Clause 5.3 should have been completed within </w:t>
      </w:r>
      <w:r w:rsidR="00DB5922" w:rsidRPr="004A433C">
        <w:rPr>
          <w:i/>
        </w:rPr>
        <w:t xml:space="preserve">10 </w:t>
      </w:r>
      <w:r w:rsidR="0022517D" w:rsidRPr="004A433C">
        <w:rPr>
          <w:i/>
        </w:rPr>
        <w:t>years prior</w:t>
      </w:r>
      <w:r w:rsidRPr="004A433C">
        <w:t xml:space="preserve"> to the deadline for the submission and receipt of bids.</w:t>
      </w:r>
    </w:p>
    <w:p w14:paraId="54F15379" w14:textId="77777777" w:rsidR="00FD2651" w:rsidRPr="004A433C"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4A433C"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4A433C">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4A433C" w:rsidRDefault="00FD2651">
      <w:pPr>
        <w:pBdr>
          <w:top w:val="nil"/>
          <w:left w:val="nil"/>
          <w:bottom w:val="nil"/>
          <w:right w:val="nil"/>
          <w:between w:val="nil"/>
        </w:pBdr>
        <w:ind w:left="720"/>
      </w:pPr>
      <w:bookmarkStart w:id="31" w:name="_heading=h.tih12ve8tat" w:colFirst="0" w:colLast="0"/>
      <w:bookmarkEnd w:id="31"/>
    </w:p>
    <w:p w14:paraId="52A23631" w14:textId="2065C5B8" w:rsidR="00FD2651" w:rsidRPr="004A433C" w:rsidRDefault="0043613A" w:rsidP="004631BE">
      <w:pPr>
        <w:pStyle w:val="Heading2"/>
        <w:numPr>
          <w:ilvl w:val="0"/>
          <w:numId w:val="20"/>
        </w:numPr>
        <w:spacing w:before="0"/>
        <w:ind w:hanging="540"/>
        <w:jc w:val="left"/>
      </w:pPr>
      <w:bookmarkStart w:id="32" w:name="_Toc46916358"/>
      <w:r w:rsidRPr="004A433C">
        <w:t>Documents comprising the Bid: Financial Component</w:t>
      </w:r>
      <w:bookmarkEnd w:id="32"/>
    </w:p>
    <w:p w14:paraId="3405E06D" w14:textId="77777777" w:rsidR="00FD2651" w:rsidRPr="004A433C" w:rsidRDefault="00FD2651"/>
    <w:p w14:paraId="607F7B48" w14:textId="32AC6E7D" w:rsidR="00FD2651" w:rsidRPr="004A433C" w:rsidRDefault="0043613A">
      <w:pPr>
        <w:numPr>
          <w:ilvl w:val="1"/>
          <w:numId w:val="8"/>
        </w:numPr>
        <w:pBdr>
          <w:top w:val="nil"/>
          <w:left w:val="nil"/>
          <w:bottom w:val="nil"/>
          <w:right w:val="nil"/>
          <w:between w:val="nil"/>
        </w:pBdr>
        <w:ind w:hanging="731"/>
      </w:pPr>
      <w:r w:rsidRPr="004A433C">
        <w:t>T</w:t>
      </w:r>
      <w:r w:rsidR="005165E0" w:rsidRPr="004A433C">
        <w:t xml:space="preserve">he </w:t>
      </w:r>
      <w:r w:rsidRPr="004A433C">
        <w:t xml:space="preserve">second bid envelope shall contain the financial documents for the Bid as specified in </w:t>
      </w:r>
      <w:r w:rsidRPr="004A433C">
        <w:rPr>
          <w:b/>
        </w:rPr>
        <w:t>Section VIII (Checklist of Technical and Financial Documents)</w:t>
      </w:r>
      <w:r w:rsidRPr="004A433C">
        <w:t xml:space="preserve">. </w:t>
      </w:r>
    </w:p>
    <w:p w14:paraId="15A95027" w14:textId="77777777" w:rsidR="00FD2651" w:rsidRPr="004A433C" w:rsidRDefault="00FD2651">
      <w:pPr>
        <w:pBdr>
          <w:top w:val="nil"/>
          <w:left w:val="nil"/>
          <w:bottom w:val="nil"/>
          <w:right w:val="nil"/>
          <w:between w:val="nil"/>
        </w:pBdr>
        <w:ind w:left="1440" w:hanging="720"/>
      </w:pPr>
    </w:p>
    <w:p w14:paraId="1B74973A" w14:textId="6C256FB0" w:rsidR="00FD2651" w:rsidRPr="004A433C" w:rsidRDefault="0043613A">
      <w:pPr>
        <w:numPr>
          <w:ilvl w:val="1"/>
          <w:numId w:val="8"/>
        </w:numPr>
        <w:pBdr>
          <w:top w:val="nil"/>
          <w:left w:val="nil"/>
          <w:bottom w:val="nil"/>
          <w:right w:val="nil"/>
          <w:between w:val="nil"/>
        </w:pBdr>
        <w:ind w:hanging="731"/>
      </w:pPr>
      <w:r w:rsidRPr="004A433C">
        <w:t>If the Bidder claims preference as a Domestic Bidder or Domestic Entity, a certification issued by DTI shall be provided by the Bidder in accordance with Section 43.1.</w:t>
      </w:r>
      <w:r w:rsidR="00813ECA" w:rsidRPr="004A433C">
        <w:t>3</w:t>
      </w:r>
      <w:r w:rsidRPr="004A433C">
        <w:t xml:space="preserve"> of the 2016 revised IRR of RA No. 9184.</w:t>
      </w:r>
    </w:p>
    <w:p w14:paraId="62DA423E" w14:textId="77777777" w:rsidR="00FD2651" w:rsidRPr="004A433C" w:rsidRDefault="00FD2651">
      <w:pPr>
        <w:pBdr>
          <w:top w:val="nil"/>
          <w:left w:val="nil"/>
          <w:bottom w:val="nil"/>
          <w:right w:val="nil"/>
          <w:between w:val="nil"/>
        </w:pBdr>
        <w:ind w:left="1440" w:hanging="720"/>
      </w:pPr>
    </w:p>
    <w:p w14:paraId="6A2C2AE0" w14:textId="77777777" w:rsidR="00FD2651" w:rsidRPr="004A433C" w:rsidRDefault="0043613A">
      <w:pPr>
        <w:numPr>
          <w:ilvl w:val="1"/>
          <w:numId w:val="8"/>
        </w:numPr>
        <w:pBdr>
          <w:top w:val="nil"/>
          <w:left w:val="nil"/>
          <w:bottom w:val="nil"/>
          <w:right w:val="nil"/>
          <w:between w:val="nil"/>
        </w:pBdr>
        <w:ind w:hanging="731"/>
      </w:pPr>
      <w:r w:rsidRPr="004A433C">
        <w:t xml:space="preserve">Any bid exceeding the ABC indicated in paragraph 1 of the </w:t>
      </w:r>
      <w:r w:rsidRPr="004A433C">
        <w:rPr>
          <w:b/>
        </w:rPr>
        <w:t xml:space="preserve">IB </w:t>
      </w:r>
      <w:r w:rsidRPr="004A433C">
        <w:t>shall not be accepted.</w:t>
      </w:r>
    </w:p>
    <w:p w14:paraId="3B75B1DC" w14:textId="77777777" w:rsidR="00FD2651" w:rsidRPr="004A433C" w:rsidRDefault="00FD2651">
      <w:pPr>
        <w:pBdr>
          <w:top w:val="nil"/>
          <w:left w:val="nil"/>
          <w:bottom w:val="nil"/>
          <w:right w:val="nil"/>
          <w:between w:val="nil"/>
        </w:pBdr>
        <w:ind w:left="1440" w:hanging="720"/>
      </w:pPr>
    </w:p>
    <w:p w14:paraId="2D3520A3" w14:textId="77777777" w:rsidR="00FD2651" w:rsidRPr="004A433C" w:rsidRDefault="0043613A">
      <w:pPr>
        <w:numPr>
          <w:ilvl w:val="1"/>
          <w:numId w:val="8"/>
        </w:numPr>
        <w:pBdr>
          <w:top w:val="nil"/>
          <w:left w:val="nil"/>
          <w:bottom w:val="nil"/>
          <w:right w:val="nil"/>
          <w:between w:val="nil"/>
        </w:pBdr>
        <w:ind w:hanging="731"/>
      </w:pPr>
      <w:r w:rsidRPr="004A433C">
        <w:t>For Foreign-funded Procurement, a ceiling may be applied to bid prices provided the conditions are met under Section 31.2 of the 2016 revised IRR of RA No. 9184.</w:t>
      </w:r>
    </w:p>
    <w:p w14:paraId="096C027B" w14:textId="77777777" w:rsidR="00FD2651" w:rsidRPr="004A433C" w:rsidRDefault="00FD2651"/>
    <w:p w14:paraId="0FA7E920" w14:textId="4886D841" w:rsidR="00FD2651" w:rsidRPr="004A433C" w:rsidRDefault="0043613A" w:rsidP="004631BE">
      <w:pPr>
        <w:pStyle w:val="Heading2"/>
        <w:numPr>
          <w:ilvl w:val="0"/>
          <w:numId w:val="20"/>
        </w:numPr>
        <w:spacing w:before="0"/>
        <w:ind w:hanging="540"/>
        <w:jc w:val="left"/>
      </w:pPr>
      <w:bookmarkStart w:id="33" w:name="_Toc46916359"/>
      <w:r w:rsidRPr="004A433C">
        <w:t>Bid Prices</w:t>
      </w:r>
      <w:bookmarkEnd w:id="33"/>
    </w:p>
    <w:p w14:paraId="37A72C32" w14:textId="77777777" w:rsidR="00FD2651" w:rsidRPr="004A433C" w:rsidRDefault="00FD2651"/>
    <w:p w14:paraId="23573D27" w14:textId="77777777" w:rsidR="00FD2651" w:rsidRPr="004A433C" w:rsidRDefault="0043613A">
      <w:pPr>
        <w:ind w:left="1440" w:hanging="720"/>
      </w:pPr>
      <w:r w:rsidRPr="004A433C">
        <w:t>12.1.</w:t>
      </w:r>
      <w:r w:rsidRPr="004A433C">
        <w:tab/>
        <w:t>Prices indicated on the Price Schedule shall be entered separately in the following manner:</w:t>
      </w:r>
    </w:p>
    <w:p w14:paraId="64D1C37A" w14:textId="77777777" w:rsidR="00FD2651" w:rsidRPr="004A433C" w:rsidRDefault="00FD2651">
      <w:pPr>
        <w:ind w:left="720"/>
      </w:pPr>
    </w:p>
    <w:p w14:paraId="5E451601" w14:textId="77777777" w:rsidR="00FD2651" w:rsidRPr="004A433C" w:rsidRDefault="0043613A">
      <w:pPr>
        <w:numPr>
          <w:ilvl w:val="3"/>
          <w:numId w:val="3"/>
        </w:numPr>
        <w:pBdr>
          <w:top w:val="nil"/>
          <w:left w:val="nil"/>
          <w:bottom w:val="nil"/>
          <w:right w:val="nil"/>
          <w:between w:val="nil"/>
        </w:pBdr>
        <w:ind w:left="1843" w:hanging="425"/>
      </w:pPr>
      <w:r w:rsidRPr="004A433C">
        <w:t>For Goods offered from within the Procuring Entity’s country:</w:t>
      </w:r>
    </w:p>
    <w:p w14:paraId="1B6A19C7" w14:textId="77777777" w:rsidR="00FD2651" w:rsidRPr="004A433C" w:rsidRDefault="00FD2651">
      <w:pPr>
        <w:pBdr>
          <w:top w:val="nil"/>
          <w:left w:val="nil"/>
          <w:bottom w:val="nil"/>
          <w:right w:val="nil"/>
          <w:between w:val="nil"/>
        </w:pBdr>
        <w:ind w:left="1843" w:hanging="720"/>
      </w:pPr>
    </w:p>
    <w:p w14:paraId="506BB2F8" w14:textId="77777777" w:rsidR="00FD2651" w:rsidRPr="004A433C" w:rsidRDefault="0043613A">
      <w:pPr>
        <w:numPr>
          <w:ilvl w:val="0"/>
          <w:numId w:val="1"/>
        </w:numPr>
        <w:ind w:left="2694" w:hanging="425"/>
      </w:pPr>
      <w:r w:rsidRPr="004A433C">
        <w:t>The price of the Goods quoted EXW (ex-works, ex-factory, ex-warehouse, ex-showroom, or off-the-shelf, as applicable);</w:t>
      </w:r>
    </w:p>
    <w:p w14:paraId="4EBDBF77" w14:textId="77777777" w:rsidR="00FD2651" w:rsidRPr="004A433C" w:rsidRDefault="00FD2651">
      <w:pPr>
        <w:ind w:left="2694"/>
      </w:pPr>
    </w:p>
    <w:p w14:paraId="60671D3B" w14:textId="77777777" w:rsidR="00FD2651" w:rsidRPr="004A433C" w:rsidRDefault="0043613A">
      <w:pPr>
        <w:numPr>
          <w:ilvl w:val="0"/>
          <w:numId w:val="1"/>
        </w:numPr>
        <w:ind w:left="2694" w:hanging="425"/>
      </w:pPr>
      <w:r w:rsidRPr="004A433C">
        <w:lastRenderedPageBreak/>
        <w:t>The cost of all customs duties and sales and other taxes already paid or payable;</w:t>
      </w:r>
    </w:p>
    <w:p w14:paraId="6ED95AF0" w14:textId="77777777" w:rsidR="00FD2651" w:rsidRPr="004A433C" w:rsidRDefault="00FD2651">
      <w:pPr>
        <w:ind w:left="2694"/>
      </w:pPr>
    </w:p>
    <w:p w14:paraId="2382A8B8" w14:textId="77777777" w:rsidR="00FD2651" w:rsidRPr="004A433C" w:rsidRDefault="0043613A">
      <w:pPr>
        <w:numPr>
          <w:ilvl w:val="0"/>
          <w:numId w:val="1"/>
        </w:numPr>
        <w:ind w:left="2694" w:hanging="425"/>
      </w:pPr>
      <w:r w:rsidRPr="004A433C">
        <w:t xml:space="preserve">The cost of transportation, insurance, and other costs incidental to delivery of the Goods to their final destination; and </w:t>
      </w:r>
    </w:p>
    <w:p w14:paraId="668F5450" w14:textId="77777777" w:rsidR="00FD2651" w:rsidRPr="004A433C" w:rsidRDefault="00FD2651">
      <w:pPr>
        <w:ind w:left="2694"/>
      </w:pPr>
    </w:p>
    <w:p w14:paraId="23A2671E" w14:textId="62C2B670" w:rsidR="00FD2651" w:rsidRPr="004A433C" w:rsidRDefault="0043613A">
      <w:pPr>
        <w:numPr>
          <w:ilvl w:val="0"/>
          <w:numId w:val="1"/>
        </w:numPr>
        <w:ind w:left="2694" w:hanging="425"/>
      </w:pPr>
      <w:r w:rsidRPr="004A433C">
        <w:t>The price of other (incident</w:t>
      </w:r>
      <w:r w:rsidR="0041467B" w:rsidRPr="004A433C">
        <w:t xml:space="preserve">al) services, if any, listed in the </w:t>
      </w:r>
      <w:r w:rsidR="0041467B" w:rsidRPr="004A433C">
        <w:rPr>
          <w:b/>
          <w:u w:val="single"/>
        </w:rPr>
        <w:t>BDS</w:t>
      </w:r>
      <w:r w:rsidRPr="004A433C">
        <w:rPr>
          <w:b/>
          <w:u w:val="single"/>
        </w:rPr>
        <w:t>.</w:t>
      </w:r>
    </w:p>
    <w:p w14:paraId="285AAC83" w14:textId="2C2CE745" w:rsidR="00FD2651" w:rsidRPr="004A433C" w:rsidRDefault="00FD2651">
      <w:pPr>
        <w:ind w:left="2694"/>
      </w:pPr>
    </w:p>
    <w:p w14:paraId="3998E36C" w14:textId="77777777" w:rsidR="00FD2651" w:rsidRPr="004A433C" w:rsidRDefault="0043613A">
      <w:pPr>
        <w:numPr>
          <w:ilvl w:val="3"/>
          <w:numId w:val="3"/>
        </w:numPr>
        <w:pBdr>
          <w:top w:val="nil"/>
          <w:left w:val="nil"/>
          <w:bottom w:val="nil"/>
          <w:right w:val="nil"/>
          <w:between w:val="nil"/>
        </w:pBdr>
        <w:ind w:left="1843" w:hanging="425"/>
      </w:pPr>
      <w:r w:rsidRPr="004A433C">
        <w:t>For Goods offered from abroad:</w:t>
      </w:r>
    </w:p>
    <w:p w14:paraId="39598B2A" w14:textId="77777777" w:rsidR="00FD2651" w:rsidRPr="004A433C" w:rsidRDefault="00FD2651">
      <w:pPr>
        <w:pBdr>
          <w:top w:val="nil"/>
          <w:left w:val="nil"/>
          <w:bottom w:val="nil"/>
          <w:right w:val="nil"/>
          <w:between w:val="nil"/>
        </w:pBdr>
        <w:ind w:left="1843" w:hanging="720"/>
      </w:pPr>
    </w:p>
    <w:p w14:paraId="3B3C976F" w14:textId="77777777" w:rsidR="00FD2651" w:rsidRPr="004A433C" w:rsidRDefault="0043613A">
      <w:pPr>
        <w:numPr>
          <w:ilvl w:val="0"/>
          <w:numId w:val="4"/>
        </w:numPr>
        <w:ind w:left="2694" w:hanging="425"/>
      </w:pPr>
      <w:r w:rsidRPr="004A433C">
        <w:t xml:space="preserve">Unless otherwise stated in the </w:t>
      </w:r>
      <w:r w:rsidRPr="004A433C">
        <w:rPr>
          <w:b/>
        </w:rPr>
        <w:t>BDS</w:t>
      </w:r>
      <w:r w:rsidRPr="004A433C">
        <w:t xml:space="preserve">, the price of the Goods shall be quoted delivered duty paid (DDP) with the place of destination in the Philippines as specified in the </w:t>
      </w:r>
      <w:r w:rsidRPr="004A433C">
        <w:rPr>
          <w:b/>
        </w:rPr>
        <w:t>BDS</w:t>
      </w:r>
      <w:r w:rsidRPr="004A433C">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4A433C" w:rsidRDefault="00FD2651">
      <w:pPr>
        <w:ind w:left="2694"/>
      </w:pPr>
    </w:p>
    <w:p w14:paraId="3CC2F1FB" w14:textId="19146CBF" w:rsidR="00FD2651" w:rsidRPr="004A433C" w:rsidRDefault="0043613A">
      <w:pPr>
        <w:numPr>
          <w:ilvl w:val="0"/>
          <w:numId w:val="4"/>
        </w:numPr>
        <w:ind w:left="2694" w:hanging="425"/>
      </w:pPr>
      <w:r w:rsidRPr="004A433C">
        <w:t xml:space="preserve">The price of other (incidental) services, if any, as listed in </w:t>
      </w:r>
      <w:r w:rsidR="001A5797" w:rsidRPr="004A433C">
        <w:t>the</w:t>
      </w:r>
      <w:r w:rsidR="001A5797" w:rsidRPr="004A433C">
        <w:rPr>
          <w:b/>
        </w:rPr>
        <w:t xml:space="preserve"> </w:t>
      </w:r>
      <w:r w:rsidR="001A5797" w:rsidRPr="004A433C">
        <w:rPr>
          <w:b/>
          <w:u w:val="single"/>
        </w:rPr>
        <w:t>BDS.</w:t>
      </w:r>
    </w:p>
    <w:p w14:paraId="20E250B1" w14:textId="2D19B7AB" w:rsidR="00FD2651" w:rsidRPr="004A433C" w:rsidRDefault="00FD2651"/>
    <w:p w14:paraId="4EA7E107" w14:textId="77777777" w:rsidR="0097046B" w:rsidRPr="004A433C" w:rsidRDefault="0097046B">
      <w:pPr>
        <w:rPr>
          <w:sz w:val="20"/>
        </w:rPr>
      </w:pPr>
    </w:p>
    <w:p w14:paraId="253E51CC" w14:textId="375B599F" w:rsidR="00FD2651" w:rsidRPr="004A433C" w:rsidRDefault="0043613A" w:rsidP="004631BE">
      <w:pPr>
        <w:pStyle w:val="Heading2"/>
        <w:numPr>
          <w:ilvl w:val="0"/>
          <w:numId w:val="20"/>
        </w:numPr>
        <w:spacing w:before="0"/>
        <w:ind w:hanging="540"/>
        <w:jc w:val="left"/>
      </w:pPr>
      <w:bookmarkStart w:id="34" w:name="_Toc46916360"/>
      <w:r w:rsidRPr="004A433C">
        <w:t>Bid and Payment Currencies</w:t>
      </w:r>
      <w:bookmarkEnd w:id="34"/>
    </w:p>
    <w:p w14:paraId="62D4BB20" w14:textId="77777777" w:rsidR="00FD2651" w:rsidRPr="004A433C" w:rsidRDefault="00FD2651"/>
    <w:p w14:paraId="161BA76C" w14:textId="77777777" w:rsidR="00FD2651" w:rsidRPr="004A433C" w:rsidRDefault="0043613A">
      <w:pPr>
        <w:numPr>
          <w:ilvl w:val="2"/>
          <w:numId w:val="24"/>
        </w:numPr>
        <w:pBdr>
          <w:top w:val="nil"/>
          <w:left w:val="nil"/>
          <w:bottom w:val="nil"/>
          <w:right w:val="nil"/>
          <w:between w:val="nil"/>
        </w:pBdr>
        <w:ind w:left="1418" w:hanging="709"/>
      </w:pPr>
      <w:bookmarkStart w:id="35" w:name="_heading=h.49x2ik5" w:colFirst="0" w:colLast="0"/>
      <w:bookmarkEnd w:id="35"/>
      <w:r w:rsidRPr="004A433C">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4A433C" w:rsidRDefault="00FD2651">
      <w:pPr>
        <w:pBdr>
          <w:top w:val="nil"/>
          <w:left w:val="nil"/>
          <w:bottom w:val="nil"/>
          <w:right w:val="nil"/>
          <w:between w:val="nil"/>
        </w:pBdr>
        <w:ind w:left="1418" w:hanging="720"/>
      </w:pPr>
    </w:p>
    <w:p w14:paraId="21779FA6" w14:textId="77777777" w:rsidR="00FD2651" w:rsidRPr="004A433C" w:rsidRDefault="0043613A">
      <w:pPr>
        <w:numPr>
          <w:ilvl w:val="2"/>
          <w:numId w:val="24"/>
        </w:numPr>
        <w:pBdr>
          <w:top w:val="nil"/>
          <w:left w:val="nil"/>
          <w:bottom w:val="nil"/>
          <w:right w:val="nil"/>
          <w:between w:val="nil"/>
        </w:pBdr>
        <w:ind w:left="1418" w:hanging="709"/>
      </w:pPr>
      <w:r w:rsidRPr="004A433C">
        <w:t>Payment of the contract price shall be made in:</w:t>
      </w:r>
    </w:p>
    <w:p w14:paraId="05345D3A" w14:textId="77777777" w:rsidR="00FD2651" w:rsidRPr="004A433C" w:rsidRDefault="00FD2651">
      <w:pPr>
        <w:pBdr>
          <w:top w:val="nil"/>
          <w:left w:val="nil"/>
          <w:bottom w:val="nil"/>
          <w:right w:val="nil"/>
          <w:between w:val="nil"/>
        </w:pBdr>
        <w:ind w:left="1418"/>
        <w:rPr>
          <w:i/>
        </w:rPr>
      </w:pPr>
    </w:p>
    <w:p w14:paraId="44E93D35" w14:textId="77777777" w:rsidR="00FD2651" w:rsidRPr="004A433C" w:rsidRDefault="0043613A">
      <w:pPr>
        <w:pBdr>
          <w:top w:val="nil"/>
          <w:left w:val="nil"/>
          <w:bottom w:val="nil"/>
          <w:right w:val="nil"/>
          <w:between w:val="nil"/>
        </w:pBdr>
        <w:ind w:left="1418"/>
        <w:rPr>
          <w:i/>
        </w:rPr>
      </w:pPr>
      <w:r w:rsidRPr="004A433C">
        <w:rPr>
          <w:i/>
        </w:rPr>
        <w:t>[Select one, delete the other/s]</w:t>
      </w:r>
    </w:p>
    <w:p w14:paraId="42DDEA81" w14:textId="77777777" w:rsidR="00FD2651" w:rsidRPr="004A433C" w:rsidRDefault="00FD2651">
      <w:pPr>
        <w:pBdr>
          <w:top w:val="nil"/>
          <w:left w:val="nil"/>
          <w:bottom w:val="nil"/>
          <w:right w:val="nil"/>
          <w:between w:val="nil"/>
        </w:pBdr>
        <w:ind w:left="1418" w:hanging="720"/>
        <w:rPr>
          <w:i/>
        </w:rPr>
      </w:pPr>
    </w:p>
    <w:p w14:paraId="567A1EF1" w14:textId="77777777" w:rsidR="00FD2651" w:rsidRPr="004A433C" w:rsidRDefault="0043613A">
      <w:pPr>
        <w:numPr>
          <w:ilvl w:val="3"/>
          <w:numId w:val="23"/>
        </w:numPr>
        <w:pBdr>
          <w:top w:val="nil"/>
          <w:left w:val="nil"/>
          <w:bottom w:val="nil"/>
          <w:right w:val="nil"/>
          <w:between w:val="nil"/>
        </w:pBdr>
        <w:ind w:left="1843" w:hanging="425"/>
      </w:pPr>
      <w:r w:rsidRPr="004A433C">
        <w:t>Philippine Pesos.</w:t>
      </w:r>
    </w:p>
    <w:p w14:paraId="2601F9B7" w14:textId="77777777" w:rsidR="00FD2651" w:rsidRPr="004A433C" w:rsidRDefault="00FD2651">
      <w:pPr>
        <w:pBdr>
          <w:top w:val="nil"/>
          <w:left w:val="nil"/>
          <w:bottom w:val="nil"/>
          <w:right w:val="nil"/>
          <w:between w:val="nil"/>
        </w:pBdr>
        <w:ind w:left="1843" w:hanging="720"/>
      </w:pPr>
    </w:p>
    <w:p w14:paraId="3F31E32A" w14:textId="77777777" w:rsidR="00F841B0" w:rsidRPr="004A433C" w:rsidRDefault="00F841B0">
      <w:pPr>
        <w:pBdr>
          <w:top w:val="nil"/>
          <w:left w:val="nil"/>
          <w:bottom w:val="nil"/>
          <w:right w:val="nil"/>
          <w:between w:val="nil"/>
        </w:pBdr>
        <w:ind w:left="1418" w:hanging="720"/>
        <w:rPr>
          <w:i/>
          <w:sz w:val="20"/>
        </w:rPr>
      </w:pPr>
    </w:p>
    <w:p w14:paraId="11471B34" w14:textId="78573C44" w:rsidR="00FD2651" w:rsidRPr="004A433C" w:rsidRDefault="0043613A" w:rsidP="004631BE">
      <w:pPr>
        <w:pStyle w:val="Heading2"/>
        <w:numPr>
          <w:ilvl w:val="0"/>
          <w:numId w:val="20"/>
        </w:numPr>
        <w:spacing w:before="0"/>
        <w:ind w:hanging="540"/>
        <w:jc w:val="left"/>
      </w:pPr>
      <w:bookmarkStart w:id="36" w:name="_Toc46916361"/>
      <w:r w:rsidRPr="004A433C">
        <w:t>Bid Security</w:t>
      </w:r>
      <w:bookmarkEnd w:id="36"/>
      <w:r w:rsidRPr="004A433C">
        <w:t xml:space="preserve"> </w:t>
      </w:r>
    </w:p>
    <w:p w14:paraId="2A341C42" w14:textId="77777777" w:rsidR="00F841B0" w:rsidRPr="004A433C" w:rsidRDefault="00F841B0" w:rsidP="00F841B0"/>
    <w:p w14:paraId="30A23C39" w14:textId="77777777" w:rsidR="00FD2651" w:rsidRPr="004A433C" w:rsidRDefault="0043613A">
      <w:pPr>
        <w:numPr>
          <w:ilvl w:val="1"/>
          <w:numId w:val="5"/>
        </w:numPr>
        <w:pBdr>
          <w:top w:val="nil"/>
          <w:left w:val="nil"/>
          <w:bottom w:val="nil"/>
          <w:right w:val="nil"/>
          <w:between w:val="nil"/>
        </w:pBdr>
        <w:ind w:left="1418" w:hanging="709"/>
      </w:pPr>
      <w:r w:rsidRPr="004A433C">
        <w:t>The Bidder shall submit a Bid Securing Declaration</w:t>
      </w:r>
      <w:r w:rsidRPr="004A433C">
        <w:rPr>
          <w:vertAlign w:val="superscript"/>
        </w:rPr>
        <w:footnoteReference w:id="1"/>
      </w:r>
      <w:r w:rsidRPr="004A433C">
        <w:t xml:space="preserve"> or any form of Bid Security in the amount indicated in the </w:t>
      </w:r>
      <w:r w:rsidRPr="004A433C">
        <w:rPr>
          <w:b/>
        </w:rPr>
        <w:t>BDS</w:t>
      </w:r>
      <w:r w:rsidRPr="004A433C">
        <w:t xml:space="preserve">, which shall be not less than the percentage of the ABC in accordance with the schedule in the </w:t>
      </w:r>
      <w:r w:rsidRPr="004A433C">
        <w:rPr>
          <w:b/>
        </w:rPr>
        <w:t>BDS</w:t>
      </w:r>
      <w:r w:rsidRPr="004A433C">
        <w:t xml:space="preserve">. </w:t>
      </w:r>
    </w:p>
    <w:p w14:paraId="5AED19C4" w14:textId="77777777" w:rsidR="00FD2651" w:rsidRPr="004A433C" w:rsidRDefault="00FD2651">
      <w:pPr>
        <w:pBdr>
          <w:top w:val="nil"/>
          <w:left w:val="nil"/>
          <w:bottom w:val="nil"/>
          <w:right w:val="nil"/>
          <w:between w:val="nil"/>
        </w:pBdr>
      </w:pPr>
    </w:p>
    <w:p w14:paraId="550263D8" w14:textId="2DBBE599" w:rsidR="00FD2651" w:rsidRPr="004A433C" w:rsidRDefault="0043613A">
      <w:pPr>
        <w:numPr>
          <w:ilvl w:val="1"/>
          <w:numId w:val="5"/>
        </w:numPr>
        <w:pBdr>
          <w:top w:val="nil"/>
          <w:left w:val="nil"/>
          <w:bottom w:val="nil"/>
          <w:right w:val="nil"/>
          <w:between w:val="nil"/>
        </w:pBdr>
        <w:ind w:left="1418" w:hanging="709"/>
      </w:pPr>
      <w:r w:rsidRPr="004A433C">
        <w:t xml:space="preserve">The Bid and bid security shall be valid until </w:t>
      </w:r>
      <w:r w:rsidR="00C22127" w:rsidRPr="004A433C">
        <w:rPr>
          <w:b/>
          <w:i/>
          <w:u w:val="single"/>
        </w:rPr>
        <w:t>120 c.d. f</w:t>
      </w:r>
      <w:r w:rsidR="00B567CF" w:rsidRPr="004A433C">
        <w:rPr>
          <w:b/>
          <w:i/>
          <w:u w:val="single"/>
        </w:rPr>
        <w:t>ro</w:t>
      </w:r>
      <w:r w:rsidR="00C22127" w:rsidRPr="004A433C">
        <w:rPr>
          <w:b/>
          <w:i/>
          <w:u w:val="single"/>
        </w:rPr>
        <w:t>m the date of opening</w:t>
      </w:r>
      <w:r w:rsidR="00C22127" w:rsidRPr="004A433C">
        <w:rPr>
          <w:i/>
        </w:rPr>
        <w:t xml:space="preserve"> </w:t>
      </w:r>
      <w:r w:rsidRPr="004A433C">
        <w:t>Any Bid not accompanied by an acceptable bid security shall be rejected by the Procuring Entity as non-responsive.</w:t>
      </w:r>
    </w:p>
    <w:p w14:paraId="630184D1" w14:textId="5C370200" w:rsidR="00FD2651" w:rsidRPr="004A433C" w:rsidRDefault="00FD2651">
      <w:pPr>
        <w:pBdr>
          <w:top w:val="nil"/>
          <w:left w:val="nil"/>
          <w:bottom w:val="nil"/>
          <w:right w:val="nil"/>
          <w:between w:val="nil"/>
        </w:pBdr>
      </w:pPr>
    </w:p>
    <w:p w14:paraId="19368CCF" w14:textId="03CC726C" w:rsidR="00C3253E" w:rsidRPr="004A433C" w:rsidRDefault="00C3253E" w:rsidP="00C3253E">
      <w:pPr>
        <w:pStyle w:val="ListParagraph"/>
        <w:numPr>
          <w:ilvl w:val="1"/>
          <w:numId w:val="45"/>
        </w:numPr>
      </w:pPr>
      <w:r w:rsidRPr="004A433C">
        <w:rPr>
          <w:i/>
        </w:rPr>
        <w:t>[Include if Fra</w:t>
      </w:r>
      <w:r w:rsidR="009545FF">
        <w:rPr>
          <w:i/>
        </w:rPr>
        <w:t>mework Agreement will be used:]</w:t>
      </w:r>
      <w:r w:rsidRPr="004A433C">
        <w:rPr>
          <w:i/>
        </w:rPr>
        <w:t xml:space="preserve"> </w:t>
      </w:r>
      <w:r w:rsidRPr="004A433C">
        <w:t xml:space="preserve">In the case of Framework Agreement, other than the grounds for forfeiture under the 2016 revised IRR, </w:t>
      </w:r>
      <w:r w:rsidRPr="004A433C">
        <w:lastRenderedPageBreak/>
        <w:t xml:space="preserve">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4554AA18" w14:textId="77777777" w:rsidR="00C3253E" w:rsidRPr="004A433C" w:rsidRDefault="00C3253E">
      <w:pPr>
        <w:pBdr>
          <w:top w:val="nil"/>
          <w:left w:val="nil"/>
          <w:bottom w:val="nil"/>
          <w:right w:val="nil"/>
          <w:between w:val="nil"/>
        </w:pBdr>
      </w:pPr>
    </w:p>
    <w:p w14:paraId="4C51430E" w14:textId="60BEDEE8" w:rsidR="00FD2651" w:rsidRPr="004A433C" w:rsidRDefault="0043613A" w:rsidP="004631BE">
      <w:pPr>
        <w:pStyle w:val="Heading2"/>
        <w:numPr>
          <w:ilvl w:val="0"/>
          <w:numId w:val="20"/>
        </w:numPr>
        <w:spacing w:before="0"/>
        <w:ind w:hanging="540"/>
        <w:jc w:val="left"/>
      </w:pPr>
      <w:bookmarkStart w:id="37" w:name="_Toc46916362"/>
      <w:r w:rsidRPr="004A433C">
        <w:t>Sealing and Marking of Bids</w:t>
      </w:r>
      <w:bookmarkEnd w:id="37"/>
    </w:p>
    <w:p w14:paraId="648656F6" w14:textId="77777777" w:rsidR="00FD2651" w:rsidRPr="004A433C" w:rsidRDefault="00FD2651"/>
    <w:p w14:paraId="10C30445" w14:textId="77777777" w:rsidR="00FD2651" w:rsidRPr="004A433C" w:rsidRDefault="0043613A">
      <w:pPr>
        <w:ind w:left="720"/>
      </w:pPr>
      <w:r w:rsidRPr="004A433C">
        <w:t xml:space="preserve">Each Bidder shall submit one copy of the first and second components of its Bid. </w:t>
      </w:r>
    </w:p>
    <w:p w14:paraId="248789EF" w14:textId="77777777" w:rsidR="00FD2651" w:rsidRPr="004A433C" w:rsidRDefault="00FD2651">
      <w:pPr>
        <w:ind w:left="720"/>
      </w:pPr>
    </w:p>
    <w:p w14:paraId="7EC35882" w14:textId="5E5EA46B" w:rsidR="00FD2651" w:rsidRPr="004A433C" w:rsidRDefault="0043613A">
      <w:pPr>
        <w:ind w:left="720"/>
      </w:pPr>
      <w:r w:rsidRPr="004A433C">
        <w:t>The Procuring Entity may request additional hard copies</w:t>
      </w:r>
      <w:r w:rsidR="00AD477B" w:rsidRPr="004A433C">
        <w:t xml:space="preserve"> </w:t>
      </w:r>
      <w:r w:rsidRPr="004A433C">
        <w:t xml:space="preserve">of the Bid. However, failure of the Bidders to comply with the said request shall not be a ground for disqualification.  </w:t>
      </w:r>
    </w:p>
    <w:p w14:paraId="27276665" w14:textId="77777777" w:rsidR="00FD2651" w:rsidRPr="004A433C" w:rsidRDefault="00FD2651">
      <w:pPr>
        <w:ind w:left="720"/>
      </w:pPr>
    </w:p>
    <w:p w14:paraId="2D8FEB36" w14:textId="31451511" w:rsidR="00FD2651" w:rsidRPr="004A433C" w:rsidRDefault="0043613A">
      <w:pPr>
        <w:ind w:left="720"/>
      </w:pPr>
      <w:r w:rsidRPr="004A433C">
        <w:t>If the Procuring Entity allows the submission of bids through</w:t>
      </w:r>
      <w:r w:rsidR="00AD477B" w:rsidRPr="004A433C">
        <w:t xml:space="preserve"> manual</w:t>
      </w:r>
      <w:r w:rsidRPr="004A433C">
        <w:t xml:space="preserve"> submission or any other electronic means</w:t>
      </w:r>
      <w:r w:rsidR="00AD477B" w:rsidRPr="004A433C">
        <w:t>.</w:t>
      </w:r>
    </w:p>
    <w:p w14:paraId="053F4B24" w14:textId="77777777" w:rsidR="00FD2651" w:rsidRPr="004A433C" w:rsidRDefault="00FD2651"/>
    <w:p w14:paraId="6832535B" w14:textId="092AC9B4" w:rsidR="00FD2651" w:rsidRPr="004A433C" w:rsidRDefault="0043613A" w:rsidP="004631BE">
      <w:pPr>
        <w:pStyle w:val="Heading2"/>
        <w:numPr>
          <w:ilvl w:val="0"/>
          <w:numId w:val="20"/>
        </w:numPr>
        <w:spacing w:before="0"/>
        <w:ind w:hanging="540"/>
        <w:jc w:val="left"/>
      </w:pPr>
      <w:bookmarkStart w:id="38" w:name="_Toc46916363"/>
      <w:r w:rsidRPr="004A433C">
        <w:t>Deadline for Submission of Bids</w:t>
      </w:r>
      <w:bookmarkEnd w:id="38"/>
    </w:p>
    <w:p w14:paraId="6DB4BB7F" w14:textId="77777777" w:rsidR="00FD2651" w:rsidRPr="004A433C" w:rsidRDefault="00FD2651"/>
    <w:p w14:paraId="4989F77D" w14:textId="259B7DD8" w:rsidR="00FD2651" w:rsidRPr="004A433C" w:rsidRDefault="0043613A">
      <w:pPr>
        <w:ind w:left="1440" w:hanging="720"/>
        <w:rPr>
          <w:b/>
        </w:rPr>
      </w:pPr>
      <w:r w:rsidRPr="004A433C">
        <w:t>16.1.</w:t>
      </w:r>
      <w:r w:rsidRPr="004A433C">
        <w:tab/>
        <w:t xml:space="preserve">The Bidders shall submit on the specified date and time and either at its physical address as indicated in paragraph </w:t>
      </w:r>
      <w:r w:rsidR="0081056B" w:rsidRPr="004A433C">
        <w:t>6</w:t>
      </w:r>
      <w:r w:rsidRPr="004A433C">
        <w:t xml:space="preserve"> of the </w:t>
      </w:r>
      <w:r w:rsidRPr="004A433C">
        <w:rPr>
          <w:b/>
        </w:rPr>
        <w:t xml:space="preserve">IB.  </w:t>
      </w:r>
    </w:p>
    <w:p w14:paraId="74AF1298" w14:textId="77777777" w:rsidR="00FD2651" w:rsidRPr="004A433C" w:rsidRDefault="00FD2651">
      <w:pPr>
        <w:rPr>
          <w:i/>
        </w:rPr>
      </w:pPr>
    </w:p>
    <w:p w14:paraId="7B693CAA" w14:textId="0BB6A69E" w:rsidR="00FD2651" w:rsidRPr="004A433C" w:rsidRDefault="0043613A" w:rsidP="004631BE">
      <w:pPr>
        <w:pStyle w:val="Heading2"/>
        <w:numPr>
          <w:ilvl w:val="0"/>
          <w:numId w:val="20"/>
        </w:numPr>
        <w:spacing w:before="0"/>
        <w:ind w:hanging="540"/>
        <w:jc w:val="left"/>
      </w:pPr>
      <w:bookmarkStart w:id="39" w:name="_Toc46916364"/>
      <w:r w:rsidRPr="004A433C">
        <w:t>Opening and Preliminary Examination of Bids</w:t>
      </w:r>
      <w:bookmarkEnd w:id="39"/>
    </w:p>
    <w:p w14:paraId="0F4931E2" w14:textId="77777777" w:rsidR="00FD2651" w:rsidRPr="004A433C" w:rsidRDefault="00FD2651"/>
    <w:p w14:paraId="060B62C7" w14:textId="418EFD02" w:rsidR="00FD2651" w:rsidRPr="004A433C" w:rsidRDefault="0043613A">
      <w:pPr>
        <w:numPr>
          <w:ilvl w:val="1"/>
          <w:numId w:val="21"/>
        </w:numPr>
        <w:pBdr>
          <w:top w:val="nil"/>
          <w:left w:val="nil"/>
          <w:bottom w:val="nil"/>
          <w:right w:val="nil"/>
          <w:between w:val="nil"/>
        </w:pBdr>
        <w:ind w:left="1418" w:hanging="720"/>
      </w:pPr>
      <w:r w:rsidRPr="004A433C">
        <w:t xml:space="preserve">The BAC shall open the Bids in public at the time, on the date, and at the place specified in paragraph </w:t>
      </w:r>
      <w:r w:rsidR="00164071" w:rsidRPr="004A433C">
        <w:t>8</w:t>
      </w:r>
      <w:r w:rsidRPr="004A433C">
        <w:t xml:space="preserve"> of the </w:t>
      </w:r>
      <w:r w:rsidRPr="004A433C">
        <w:rPr>
          <w:b/>
        </w:rPr>
        <w:t>IB</w:t>
      </w:r>
      <w:r w:rsidRPr="004A433C">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4A433C" w:rsidRDefault="00FD2651">
      <w:pPr>
        <w:pBdr>
          <w:top w:val="nil"/>
          <w:left w:val="nil"/>
          <w:bottom w:val="nil"/>
          <w:right w:val="nil"/>
          <w:between w:val="nil"/>
        </w:pBdr>
        <w:ind w:left="1418"/>
      </w:pPr>
    </w:p>
    <w:p w14:paraId="0D683CF5" w14:textId="77777777" w:rsidR="00FD2651" w:rsidRPr="004A433C" w:rsidRDefault="0043613A">
      <w:pPr>
        <w:pBdr>
          <w:top w:val="nil"/>
          <w:left w:val="nil"/>
          <w:bottom w:val="nil"/>
          <w:right w:val="nil"/>
          <w:between w:val="nil"/>
        </w:pBdr>
        <w:ind w:left="1418"/>
      </w:pPr>
      <w:bookmarkStart w:id="40" w:name="_heading=h.32hioqz" w:colFirst="0" w:colLast="0"/>
      <w:bookmarkEnd w:id="40"/>
      <w:r w:rsidRPr="004A433C">
        <w:t xml:space="preserve">In case the Bids cannot be opened as scheduled due to justifiable reasons, the rescheduling requirements under Section 29 of the 2016 revised IRR of RA No. 9184 shall prevail. </w:t>
      </w:r>
    </w:p>
    <w:p w14:paraId="72F73FEB" w14:textId="77777777" w:rsidR="00FD2651" w:rsidRPr="004A433C" w:rsidRDefault="00FD2651">
      <w:pPr>
        <w:pBdr>
          <w:top w:val="nil"/>
          <w:left w:val="nil"/>
          <w:bottom w:val="nil"/>
          <w:right w:val="nil"/>
          <w:between w:val="nil"/>
        </w:pBdr>
        <w:ind w:left="1418"/>
      </w:pPr>
    </w:p>
    <w:p w14:paraId="125C0E10" w14:textId="77777777" w:rsidR="00FD2651" w:rsidRPr="004A433C" w:rsidRDefault="0043613A">
      <w:pPr>
        <w:numPr>
          <w:ilvl w:val="1"/>
          <w:numId w:val="21"/>
        </w:numPr>
        <w:pBdr>
          <w:top w:val="nil"/>
          <w:left w:val="nil"/>
          <w:bottom w:val="nil"/>
          <w:right w:val="nil"/>
          <w:between w:val="nil"/>
        </w:pBdr>
        <w:ind w:left="1418" w:hanging="709"/>
      </w:pPr>
      <w:r w:rsidRPr="004A433C">
        <w:t>The preliminary examination of bids shall be governed by Section 30 of the 2016 revised IRR of RA No. 9184.</w:t>
      </w:r>
    </w:p>
    <w:p w14:paraId="709440AB" w14:textId="77777777" w:rsidR="00FD2651" w:rsidRPr="004A433C" w:rsidRDefault="00FD2651">
      <w:pPr>
        <w:pBdr>
          <w:top w:val="nil"/>
          <w:left w:val="nil"/>
          <w:bottom w:val="nil"/>
          <w:right w:val="nil"/>
          <w:between w:val="nil"/>
        </w:pBdr>
        <w:ind w:left="720" w:hanging="720"/>
      </w:pPr>
    </w:p>
    <w:p w14:paraId="0281DD8E" w14:textId="2B27E24C" w:rsidR="00FD2651" w:rsidRPr="004A433C" w:rsidRDefault="0043613A" w:rsidP="00B3091B">
      <w:pPr>
        <w:pStyle w:val="Heading2"/>
        <w:numPr>
          <w:ilvl w:val="0"/>
          <w:numId w:val="20"/>
        </w:numPr>
        <w:spacing w:before="0"/>
        <w:ind w:left="720" w:hanging="540"/>
        <w:jc w:val="left"/>
      </w:pPr>
      <w:bookmarkStart w:id="41" w:name="_Toc46916365"/>
      <w:r w:rsidRPr="004A433C">
        <w:t>Domestic Preference</w:t>
      </w:r>
      <w:bookmarkEnd w:id="41"/>
    </w:p>
    <w:p w14:paraId="4B1D46C2" w14:textId="77777777" w:rsidR="00FD2651" w:rsidRPr="004A433C" w:rsidRDefault="00FD2651"/>
    <w:p w14:paraId="3D3066D5" w14:textId="77777777" w:rsidR="00FD2651" w:rsidRPr="004A433C" w:rsidRDefault="0043613A">
      <w:pPr>
        <w:ind w:left="1440" w:hanging="720"/>
      </w:pPr>
      <w:r w:rsidRPr="004A433C">
        <w:t>18.1.</w:t>
      </w:r>
      <w:r w:rsidRPr="004A433C">
        <w:tab/>
        <w:t>The Procuring Entity will grant a margin of preference for the purpose of comparison of Bids in accordance with Section 43.1.2 of the 2016 revised IRR of RA No. 9184.</w:t>
      </w:r>
    </w:p>
    <w:p w14:paraId="70AA957A" w14:textId="77777777" w:rsidR="00FD2651" w:rsidRPr="004A433C" w:rsidRDefault="00FD2651"/>
    <w:p w14:paraId="5B354ED9" w14:textId="6A5870AB" w:rsidR="00FD2651" w:rsidRPr="004A433C" w:rsidRDefault="0043613A" w:rsidP="00B3091B">
      <w:pPr>
        <w:pStyle w:val="Heading2"/>
        <w:numPr>
          <w:ilvl w:val="0"/>
          <w:numId w:val="20"/>
        </w:numPr>
        <w:spacing w:before="0"/>
        <w:ind w:left="720" w:hanging="616"/>
        <w:jc w:val="left"/>
      </w:pPr>
      <w:bookmarkStart w:id="42" w:name="_Toc46916366"/>
      <w:r w:rsidRPr="004A433C">
        <w:t>Detailed Evaluation and Comparison of Bids</w:t>
      </w:r>
      <w:bookmarkEnd w:id="42"/>
    </w:p>
    <w:p w14:paraId="271EB978" w14:textId="77777777" w:rsidR="00FD2651" w:rsidRPr="004A433C" w:rsidRDefault="00FD2651"/>
    <w:p w14:paraId="60BDF3E1" w14:textId="0C9B8BE4" w:rsidR="00FD2651" w:rsidRPr="004A433C" w:rsidRDefault="0043613A">
      <w:pPr>
        <w:numPr>
          <w:ilvl w:val="1"/>
          <w:numId w:val="17"/>
        </w:numPr>
        <w:pBdr>
          <w:top w:val="nil"/>
          <w:left w:val="nil"/>
          <w:bottom w:val="nil"/>
          <w:right w:val="nil"/>
          <w:between w:val="nil"/>
        </w:pBdr>
        <w:ind w:left="1418" w:hanging="709"/>
      </w:pPr>
      <w:r w:rsidRPr="004A433C">
        <w:t>The Procuring</w:t>
      </w:r>
      <w:r w:rsidR="006E0A3A" w:rsidRPr="004A433C">
        <w:t xml:space="preserve"> Entity’s</w:t>
      </w:r>
      <w:r w:rsidRPr="004A433C">
        <w:t xml:space="preserve"> BAC shall immediately conduct a detailed evaluation of all Bids rated “</w:t>
      </w:r>
      <w:r w:rsidRPr="004A433C">
        <w:rPr>
          <w:i/>
        </w:rPr>
        <w:t>passed</w:t>
      </w:r>
      <w:r w:rsidRPr="004A433C">
        <w:t>,” using non-discretionary pass/fail criteria.  The BAC shall consider the conditions in the evaluation of Bids under Section 32.2 of the 2016 revised IRR of RA No. 9184.</w:t>
      </w:r>
    </w:p>
    <w:p w14:paraId="2F214E98" w14:textId="77777777" w:rsidR="00FD2651" w:rsidRPr="004A433C" w:rsidRDefault="00FD2651">
      <w:pPr>
        <w:pBdr>
          <w:top w:val="nil"/>
          <w:left w:val="nil"/>
          <w:bottom w:val="nil"/>
          <w:right w:val="nil"/>
          <w:between w:val="nil"/>
        </w:pBdr>
      </w:pPr>
    </w:p>
    <w:p w14:paraId="2BD0F7A9" w14:textId="629210A8" w:rsidR="00FD2651" w:rsidRPr="004A433C" w:rsidRDefault="0043613A">
      <w:pPr>
        <w:numPr>
          <w:ilvl w:val="1"/>
          <w:numId w:val="17"/>
        </w:numPr>
        <w:pBdr>
          <w:top w:val="nil"/>
          <w:left w:val="nil"/>
          <w:bottom w:val="nil"/>
          <w:right w:val="nil"/>
          <w:between w:val="nil"/>
        </w:pBdr>
        <w:ind w:left="1418" w:hanging="709"/>
      </w:pPr>
      <w:r w:rsidRPr="004A433C">
        <w:lastRenderedPageBreak/>
        <w:t>If th</w:t>
      </w:r>
      <w:r w:rsidR="006E0A3A" w:rsidRPr="004A433C">
        <w:t xml:space="preserve">e Project allows partial bids, </w:t>
      </w:r>
      <w:r w:rsidRPr="004A433C">
        <w:t>bidders may submit a proposal o</w:t>
      </w:r>
      <w:r w:rsidR="006E0A3A" w:rsidRPr="004A433C">
        <w:t xml:space="preserve">n any of the lots or items, </w:t>
      </w:r>
      <w:r w:rsidRPr="004A433C">
        <w:t>and evaluation w</w:t>
      </w:r>
      <w:r w:rsidR="006E0A3A" w:rsidRPr="004A433C">
        <w:t xml:space="preserve">ill be undertaken on a per lot </w:t>
      </w:r>
      <w:r w:rsidRPr="004A433C">
        <w:t xml:space="preserve">or item basis, as the case maybe. In this case, the Bid Security as required by </w:t>
      </w:r>
      <w:r w:rsidRPr="004A433C">
        <w:rPr>
          <w:b/>
        </w:rPr>
        <w:t>ITB</w:t>
      </w:r>
      <w:r w:rsidR="0041467B" w:rsidRPr="004A433C">
        <w:t xml:space="preserve"> Clause 14</w:t>
      </w:r>
      <w:r w:rsidR="006E0A3A" w:rsidRPr="004A433C">
        <w:t xml:space="preserve"> shall be submitted for each</w:t>
      </w:r>
      <w:r w:rsidRPr="004A433C">
        <w:t xml:space="preserve"> lot or item separately.</w:t>
      </w:r>
    </w:p>
    <w:p w14:paraId="0AB9CB17" w14:textId="77777777" w:rsidR="00FD2651" w:rsidRPr="004A433C" w:rsidRDefault="00FD2651">
      <w:pPr>
        <w:pBdr>
          <w:top w:val="nil"/>
          <w:left w:val="nil"/>
          <w:bottom w:val="nil"/>
          <w:right w:val="nil"/>
          <w:between w:val="nil"/>
        </w:pBdr>
        <w:ind w:left="720"/>
      </w:pPr>
    </w:p>
    <w:p w14:paraId="14B0E9C8" w14:textId="00377B14" w:rsidR="00FD2651" w:rsidRPr="004A433C" w:rsidRDefault="0043613A">
      <w:pPr>
        <w:numPr>
          <w:ilvl w:val="1"/>
          <w:numId w:val="17"/>
        </w:numPr>
        <w:pBdr>
          <w:top w:val="nil"/>
          <w:left w:val="nil"/>
          <w:bottom w:val="nil"/>
          <w:right w:val="nil"/>
          <w:between w:val="nil"/>
        </w:pBdr>
        <w:ind w:left="1418" w:hanging="709"/>
      </w:pPr>
      <w:r w:rsidRPr="004A433C">
        <w:t>The descriptions of the lots or items shall be indicated in</w:t>
      </w:r>
      <w:r w:rsidRPr="004A433C">
        <w:rPr>
          <w:b/>
        </w:rPr>
        <w:t xml:space="preserve"> Section VII (Technical Specifications)</w:t>
      </w:r>
      <w:r w:rsidRPr="004A433C">
        <w:t xml:space="preserve">, although the ABCs of these lots or items are indicated in the </w:t>
      </w:r>
      <w:r w:rsidRPr="004A433C">
        <w:rPr>
          <w:b/>
        </w:rPr>
        <w:t xml:space="preserve">BDS </w:t>
      </w:r>
      <w:r w:rsidRPr="004A433C">
        <w:t>for purposes of the NFCC computation pursuant to Section 23.4.2.6 of the 2016 revised IRR of RA No. 9184.  The NFCC must be sufficient</w:t>
      </w:r>
      <w:r w:rsidR="006E0A3A" w:rsidRPr="004A433C">
        <w:t xml:space="preserve"> for the total of the ABCs for </w:t>
      </w:r>
      <w:r w:rsidRPr="004A433C">
        <w:t xml:space="preserve">all the lots or items participated in by the prospective Bidder.  </w:t>
      </w:r>
    </w:p>
    <w:p w14:paraId="62054883" w14:textId="77777777" w:rsidR="00FD2651" w:rsidRPr="004A433C" w:rsidRDefault="00FD2651">
      <w:pPr>
        <w:pBdr>
          <w:top w:val="nil"/>
          <w:left w:val="nil"/>
          <w:bottom w:val="nil"/>
          <w:right w:val="nil"/>
          <w:between w:val="nil"/>
        </w:pBdr>
        <w:ind w:left="720"/>
      </w:pPr>
    </w:p>
    <w:p w14:paraId="7FBBC5E4" w14:textId="2B740076" w:rsidR="00FD2651" w:rsidRPr="004A433C" w:rsidRDefault="0043613A">
      <w:pPr>
        <w:numPr>
          <w:ilvl w:val="1"/>
          <w:numId w:val="17"/>
        </w:numPr>
        <w:pBdr>
          <w:top w:val="nil"/>
          <w:left w:val="nil"/>
          <w:bottom w:val="nil"/>
          <w:right w:val="nil"/>
          <w:between w:val="nil"/>
        </w:pBdr>
        <w:ind w:left="1418" w:hanging="709"/>
      </w:pPr>
      <w:r w:rsidRPr="004A433C">
        <w:t xml:space="preserve">The </w:t>
      </w:r>
      <w:r w:rsidR="0008789B" w:rsidRPr="004A433C">
        <w:t>Project shall</w:t>
      </w:r>
      <w:r w:rsidRPr="004A433C">
        <w:t xml:space="preserve"> be awarded as follows:</w:t>
      </w:r>
    </w:p>
    <w:p w14:paraId="61A3C924" w14:textId="77777777" w:rsidR="00FD2651" w:rsidRPr="004A433C" w:rsidRDefault="00FD2651">
      <w:pPr>
        <w:pBdr>
          <w:top w:val="nil"/>
          <w:left w:val="nil"/>
          <w:bottom w:val="nil"/>
          <w:right w:val="nil"/>
          <w:between w:val="nil"/>
        </w:pBdr>
        <w:ind w:left="1620"/>
      </w:pPr>
    </w:p>
    <w:p w14:paraId="355539C3" w14:textId="77777777" w:rsidR="00FD2651" w:rsidRPr="004A433C" w:rsidRDefault="00FD2651" w:rsidP="00C9352F">
      <w:pPr>
        <w:pBdr>
          <w:top w:val="nil"/>
          <w:left w:val="nil"/>
          <w:bottom w:val="nil"/>
          <w:right w:val="nil"/>
          <w:between w:val="nil"/>
        </w:pBdr>
      </w:pPr>
    </w:p>
    <w:p w14:paraId="2195CF06" w14:textId="77777777" w:rsidR="00FD2651" w:rsidRPr="004A433C" w:rsidRDefault="0043613A">
      <w:pPr>
        <w:pBdr>
          <w:top w:val="nil"/>
          <w:left w:val="nil"/>
          <w:bottom w:val="nil"/>
          <w:right w:val="nil"/>
          <w:between w:val="nil"/>
        </w:pBdr>
        <w:ind w:left="1418" w:firstLine="20"/>
      </w:pPr>
      <w:r w:rsidRPr="004A433C">
        <w:t xml:space="preserve">Option 1 – One Project having several items that shall be awarded as one contract. </w:t>
      </w:r>
    </w:p>
    <w:p w14:paraId="0B33E336" w14:textId="77777777" w:rsidR="00FD2651" w:rsidRPr="004A433C" w:rsidRDefault="00FD2651">
      <w:pPr>
        <w:pBdr>
          <w:top w:val="nil"/>
          <w:left w:val="nil"/>
          <w:bottom w:val="nil"/>
          <w:right w:val="nil"/>
          <w:between w:val="nil"/>
        </w:pBdr>
        <w:ind w:left="1418" w:hanging="720"/>
      </w:pPr>
    </w:p>
    <w:p w14:paraId="484DCB50" w14:textId="77777777" w:rsidR="00FD2651" w:rsidRPr="004A433C" w:rsidRDefault="00FD2651" w:rsidP="00C9352F">
      <w:pPr>
        <w:pBdr>
          <w:top w:val="nil"/>
          <w:left w:val="nil"/>
          <w:bottom w:val="nil"/>
          <w:right w:val="nil"/>
          <w:between w:val="nil"/>
        </w:pBdr>
        <w:rPr>
          <w:i/>
        </w:rPr>
      </w:pPr>
    </w:p>
    <w:p w14:paraId="6B7D875D" w14:textId="7BF259BD" w:rsidR="00FD2651" w:rsidRPr="004A433C"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4A433C">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4A433C">
        <w:t>t for the total of the ABCs for</w:t>
      </w:r>
      <w:r w:rsidRPr="004A433C">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4A433C" w:rsidRDefault="00FD2651">
      <w:pPr>
        <w:pBdr>
          <w:top w:val="nil"/>
          <w:left w:val="nil"/>
          <w:bottom w:val="nil"/>
          <w:right w:val="nil"/>
          <w:between w:val="nil"/>
        </w:pBdr>
      </w:pPr>
      <w:bookmarkStart w:id="44" w:name="_heading=h.6m5571abfd5v" w:colFirst="0" w:colLast="0"/>
      <w:bookmarkEnd w:id="44"/>
    </w:p>
    <w:p w14:paraId="6E4DD9C6" w14:textId="1D0B6D85" w:rsidR="00FD2651" w:rsidRPr="004A433C" w:rsidRDefault="0043613A" w:rsidP="00B3091B">
      <w:pPr>
        <w:pStyle w:val="Heading2"/>
        <w:numPr>
          <w:ilvl w:val="0"/>
          <w:numId w:val="20"/>
        </w:numPr>
        <w:spacing w:before="0"/>
        <w:ind w:left="720" w:hanging="540"/>
        <w:jc w:val="left"/>
      </w:pPr>
      <w:bookmarkStart w:id="45" w:name="_Toc46916367"/>
      <w:r w:rsidRPr="004A433C">
        <w:t>Post-Qualification</w:t>
      </w:r>
      <w:bookmarkEnd w:id="45"/>
    </w:p>
    <w:p w14:paraId="642E9DB5" w14:textId="77777777" w:rsidR="00FD2651" w:rsidRPr="004A433C" w:rsidRDefault="00FD2651"/>
    <w:p w14:paraId="6B652129" w14:textId="77777777" w:rsidR="00FD2651" w:rsidRPr="004A433C" w:rsidRDefault="0043613A">
      <w:pPr>
        <w:ind w:left="1440" w:hanging="720"/>
      </w:pPr>
      <w:r w:rsidRPr="004A433C">
        <w:t>20.2.</w:t>
      </w:r>
      <w:r w:rsidRPr="004A433C">
        <w:tab/>
        <w:t>Within a non-extendible period of five (5) calendar days from receipt by the Bidder of the notice from the BAC that it submitted the Lowest Calculated Bid, {</w:t>
      </w:r>
      <w:r w:rsidRPr="004A433C">
        <w:rPr>
          <w:i/>
        </w:rPr>
        <w:t xml:space="preserve">[Include if Framework Agreement will be used:] </w:t>
      </w:r>
      <w:r w:rsidRPr="004A433C">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4A433C">
        <w:t>eFPS</w:t>
      </w:r>
      <w:proofErr w:type="spellEnd"/>
      <w:r w:rsidRPr="004A433C">
        <w:t xml:space="preserve">) and other appropriate licenses and permits required by law and stated in the </w:t>
      </w:r>
      <w:r w:rsidRPr="004A433C">
        <w:rPr>
          <w:b/>
        </w:rPr>
        <w:t>BDS</w:t>
      </w:r>
      <w:r w:rsidRPr="004A433C">
        <w:t>.  {</w:t>
      </w:r>
      <w:r w:rsidRPr="004A433C">
        <w:rPr>
          <w:i/>
        </w:rPr>
        <w:t xml:space="preserve">[Include if Framework Agreement will be used:] </w:t>
      </w:r>
      <w:r w:rsidRPr="004A433C">
        <w:t>For every mini-competition in Framework Agreement, the LCB shall likewise submit the required documents for final Post Qualification.}</w:t>
      </w:r>
    </w:p>
    <w:p w14:paraId="62AE91C2" w14:textId="7D054299" w:rsidR="00FD2651" w:rsidRDefault="00FD2651"/>
    <w:p w14:paraId="4DD8E456" w14:textId="14BCA1B8" w:rsidR="00D06353" w:rsidRDefault="00D06353"/>
    <w:p w14:paraId="2394C798" w14:textId="77777777" w:rsidR="00D06353" w:rsidRPr="004A433C" w:rsidRDefault="00D06353"/>
    <w:p w14:paraId="5E1A9B0A" w14:textId="5033FD5C" w:rsidR="00FD2651" w:rsidRPr="004A433C" w:rsidRDefault="0043613A" w:rsidP="00B3091B">
      <w:pPr>
        <w:pStyle w:val="Heading2"/>
        <w:numPr>
          <w:ilvl w:val="0"/>
          <w:numId w:val="20"/>
        </w:numPr>
        <w:spacing w:before="0"/>
        <w:ind w:left="720" w:hanging="540"/>
        <w:jc w:val="left"/>
      </w:pPr>
      <w:bookmarkStart w:id="46" w:name="_Toc46916368"/>
      <w:r w:rsidRPr="004A433C">
        <w:t>Signing of the Contract</w:t>
      </w:r>
      <w:bookmarkEnd w:id="46"/>
    </w:p>
    <w:p w14:paraId="3DBAA720" w14:textId="77777777" w:rsidR="00FD2651" w:rsidRPr="004A433C" w:rsidRDefault="00FD2651"/>
    <w:p w14:paraId="3CAA3DF5" w14:textId="77777777" w:rsidR="00FD2651" w:rsidRPr="004A433C" w:rsidRDefault="0043613A">
      <w:pPr>
        <w:ind w:left="1440" w:hanging="720"/>
      </w:pPr>
      <w:r w:rsidRPr="004A433C">
        <w:t>21.1.</w:t>
      </w:r>
      <w:r w:rsidRPr="004A433C">
        <w:tab/>
        <w:t xml:space="preserve">The documents required in Section 37.2 of the 2016 revised IRR of RA No. 9184 shall form part of the Contract. Additional Contract documents are indicated in the </w:t>
      </w:r>
      <w:r w:rsidRPr="004A433C">
        <w:rPr>
          <w:b/>
        </w:rPr>
        <w:t>BDS</w:t>
      </w:r>
      <w:r w:rsidRPr="004A433C">
        <w:t>.</w:t>
      </w:r>
    </w:p>
    <w:p w14:paraId="27574949" w14:textId="77777777" w:rsidR="00FD2651" w:rsidRPr="004A433C" w:rsidRDefault="00FD2651" w:rsidP="0097046B"/>
    <w:p w14:paraId="5AA32DB7" w14:textId="77777777" w:rsidR="00FD2651" w:rsidRPr="004A433C" w:rsidRDefault="0043613A">
      <w:pPr>
        <w:ind w:left="1440" w:hanging="720"/>
      </w:pPr>
      <w:r w:rsidRPr="004A433C">
        <w:t>21.3.</w:t>
      </w:r>
      <w:r w:rsidRPr="004A433C">
        <w:tab/>
        <w:t xml:space="preserve">Within ten (10) calendar days from receipt of the Notice to Execute Framework Agreement with the Procuring Entity, the successful Bidder or its duly authorized representative shall formally enter into a Framework Agreement </w:t>
      </w:r>
      <w:r w:rsidRPr="004A433C">
        <w:lastRenderedPageBreak/>
        <w:t>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4A433C" w:rsidRDefault="00FD2651">
      <w:pPr>
        <w:ind w:left="1440" w:hanging="720"/>
      </w:pPr>
    </w:p>
    <w:p w14:paraId="29C90F34" w14:textId="77777777" w:rsidR="00FD2651" w:rsidRPr="004A433C" w:rsidRDefault="0043613A">
      <w:pPr>
        <w:ind w:left="1440" w:hanging="720"/>
      </w:pPr>
      <w:r w:rsidRPr="004A433C">
        <w:t>21.4.</w:t>
      </w:r>
      <w:r w:rsidRPr="004A433C">
        <w:tab/>
        <w:t>The Procuring Entity shall enter into a Framework Agreement with the successful Bidder within the same ten (10) calendar day period provided that all the documentary requirements are complied with.</w:t>
      </w:r>
    </w:p>
    <w:p w14:paraId="2158FD5B" w14:textId="77777777" w:rsidR="00FD2651" w:rsidRPr="004A433C" w:rsidRDefault="0043613A">
      <w:pPr>
        <w:spacing w:before="240" w:after="240"/>
        <w:ind w:firstLine="720"/>
      </w:pPr>
      <w:r w:rsidRPr="004A433C">
        <w:t>21.5.</w:t>
      </w:r>
      <w:r w:rsidRPr="004A433C">
        <w:tab/>
        <w:t>The following documents shall form part of the Framework Agreement:</w:t>
      </w:r>
    </w:p>
    <w:p w14:paraId="6DFC6020" w14:textId="77777777" w:rsidR="00FD2651" w:rsidRPr="004A433C" w:rsidRDefault="0043613A">
      <w:pPr>
        <w:numPr>
          <w:ilvl w:val="1"/>
          <w:numId w:val="22"/>
        </w:numPr>
        <w:spacing w:before="240"/>
        <w:ind w:left="1890"/>
      </w:pPr>
      <w:r w:rsidRPr="004A433C">
        <w:t>Framework Agreement Form;</w:t>
      </w:r>
    </w:p>
    <w:p w14:paraId="0600A430" w14:textId="77777777" w:rsidR="00FD2651" w:rsidRPr="004A433C" w:rsidRDefault="0043613A">
      <w:pPr>
        <w:numPr>
          <w:ilvl w:val="1"/>
          <w:numId w:val="22"/>
        </w:numPr>
        <w:ind w:left="1890"/>
      </w:pPr>
      <w:r w:rsidRPr="004A433C">
        <w:t>Bidding Documents;</w:t>
      </w:r>
    </w:p>
    <w:p w14:paraId="61A782F4" w14:textId="77777777" w:rsidR="00FD2651" w:rsidRPr="004A433C" w:rsidRDefault="0043613A">
      <w:pPr>
        <w:numPr>
          <w:ilvl w:val="1"/>
          <w:numId w:val="22"/>
        </w:numPr>
        <w:ind w:left="1890"/>
      </w:pPr>
      <w:r w:rsidRPr="004A433C">
        <w:t>Call-offs;</w:t>
      </w:r>
    </w:p>
    <w:p w14:paraId="7257A959" w14:textId="77777777" w:rsidR="00FD2651" w:rsidRPr="004A433C" w:rsidRDefault="0043613A">
      <w:pPr>
        <w:numPr>
          <w:ilvl w:val="1"/>
          <w:numId w:val="22"/>
        </w:numPr>
        <w:ind w:left="1890"/>
      </w:pPr>
      <w:r w:rsidRPr="004A433C">
        <w:t>Winning bidder’s bid, including the Technical and Financial Proposals, and all other documents/statements submitted (</w:t>
      </w:r>
      <w:r w:rsidRPr="004A433C">
        <w:rPr>
          <w:i/>
        </w:rPr>
        <w:t xml:space="preserve">e.g., </w:t>
      </w:r>
      <w:r w:rsidRPr="004A433C">
        <w:t>bidder’s response to request for clarifications on the bid), including corrections to the bid, if any, resulting from the Procuring Entity’s bid evaluation;</w:t>
      </w:r>
    </w:p>
    <w:p w14:paraId="2808ABF3" w14:textId="77777777" w:rsidR="00FD2651" w:rsidRPr="004A433C" w:rsidRDefault="0043613A">
      <w:pPr>
        <w:numPr>
          <w:ilvl w:val="1"/>
          <w:numId w:val="22"/>
        </w:numPr>
        <w:ind w:left="1890"/>
      </w:pPr>
      <w:r w:rsidRPr="004A433C">
        <w:t>Performance Security or Performance Securing Declaration, as the case may be;</w:t>
      </w:r>
    </w:p>
    <w:p w14:paraId="6FB9636A" w14:textId="77777777" w:rsidR="00FD2651" w:rsidRPr="004A433C" w:rsidRDefault="0043613A">
      <w:pPr>
        <w:numPr>
          <w:ilvl w:val="1"/>
          <w:numId w:val="22"/>
        </w:numPr>
        <w:ind w:left="1890"/>
      </w:pPr>
      <w:r w:rsidRPr="004A433C">
        <w:t>Notice to Execute Framework Agreement; and</w:t>
      </w:r>
    </w:p>
    <w:p w14:paraId="3627C70E" w14:textId="77777777" w:rsidR="00FD2651" w:rsidRPr="004A433C" w:rsidRDefault="0043613A">
      <w:pPr>
        <w:numPr>
          <w:ilvl w:val="1"/>
          <w:numId w:val="22"/>
        </w:numPr>
        <w:spacing w:after="240"/>
        <w:ind w:left="1890"/>
      </w:pPr>
      <w:r w:rsidRPr="004A433C">
        <w:t xml:space="preserve">Other contract documents that may be required by existing laws and/or specified in the </w:t>
      </w:r>
      <w:r w:rsidRPr="004A433C">
        <w:rPr>
          <w:b/>
        </w:rPr>
        <w:t>BDS</w:t>
      </w:r>
      <w:r w:rsidRPr="004A433C">
        <w:t>.</w:t>
      </w:r>
    </w:p>
    <w:p w14:paraId="2F0C2D24" w14:textId="77777777" w:rsidR="00FD2651" w:rsidRPr="004A433C" w:rsidRDefault="00FD2651">
      <w:pPr>
        <w:ind w:left="1440" w:hanging="720"/>
      </w:pPr>
    </w:p>
    <w:p w14:paraId="012C9BBE" w14:textId="77777777" w:rsidR="00FD2651" w:rsidRPr="004A433C" w:rsidRDefault="00FD2651"/>
    <w:p w14:paraId="275F7D73" w14:textId="4ED86CF0" w:rsidR="00FD2651" w:rsidRPr="004A433C" w:rsidRDefault="0043613A">
      <w:pPr>
        <w:pStyle w:val="Heading1"/>
        <w:spacing w:before="0" w:after="0"/>
      </w:pPr>
      <w:r w:rsidRPr="004A433C">
        <w:br w:type="page"/>
      </w:r>
      <w:bookmarkStart w:id="47" w:name="_Toc46916369"/>
      <w:r w:rsidRPr="004A433C">
        <w:lastRenderedPageBreak/>
        <w:t>Section III. Bid Data Sheet</w:t>
      </w:r>
      <w:bookmarkEnd w:id="47"/>
    </w:p>
    <w:p w14:paraId="155C6BD0" w14:textId="77777777" w:rsidR="00FD2651" w:rsidRPr="004A433C"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4A433C" w:rsidRDefault="00FD2651">
            <w:pPr>
              <w:spacing w:after="0"/>
              <w:rPr>
                <w:b/>
                <w:sz w:val="32"/>
                <w:szCs w:val="32"/>
              </w:rPr>
            </w:pPr>
            <w:bookmarkStart w:id="48" w:name="_heading=h.4f1mdlm" w:colFirst="0" w:colLast="0"/>
            <w:bookmarkEnd w:id="48"/>
          </w:p>
          <w:p w14:paraId="55800685" w14:textId="77777777" w:rsidR="00FD2651" w:rsidRPr="004A433C" w:rsidRDefault="0043613A">
            <w:pPr>
              <w:spacing w:after="0"/>
              <w:rPr>
                <w:b/>
                <w:sz w:val="32"/>
                <w:szCs w:val="32"/>
              </w:rPr>
            </w:pPr>
            <w:r w:rsidRPr="004A433C">
              <w:rPr>
                <w:b/>
                <w:sz w:val="32"/>
                <w:szCs w:val="32"/>
              </w:rPr>
              <w:t xml:space="preserve">Notes on the Bid Data Sheet </w:t>
            </w:r>
          </w:p>
          <w:p w14:paraId="2B870003" w14:textId="77777777" w:rsidR="00FD2651" w:rsidRPr="004A433C" w:rsidRDefault="00FD2651">
            <w:pPr>
              <w:spacing w:after="0"/>
            </w:pPr>
          </w:p>
          <w:p w14:paraId="75182D3B" w14:textId="77777777" w:rsidR="00FD2651" w:rsidRPr="004A433C" w:rsidRDefault="0043613A">
            <w:pPr>
              <w:spacing w:after="0"/>
            </w:pPr>
            <w:r w:rsidRPr="004A433C">
              <w:t>The Bid Data Sheet (BDS) consists of provisions that supplement, amend, or specify in detail, information, or requirements included in the ITB found in Section II, which are specific to each procurement.</w:t>
            </w:r>
          </w:p>
          <w:p w14:paraId="3B8C2ED7" w14:textId="77777777" w:rsidR="00FD2651" w:rsidRPr="004A433C" w:rsidRDefault="00FD2651">
            <w:pPr>
              <w:spacing w:after="0"/>
            </w:pPr>
          </w:p>
          <w:p w14:paraId="0BEDB212" w14:textId="77777777" w:rsidR="00FD2651" w:rsidRPr="004A433C" w:rsidRDefault="0043613A">
            <w:pPr>
              <w:spacing w:after="0"/>
            </w:pPr>
            <w:r w:rsidRPr="004A433C">
              <w:t>This Section is intended to assist the Procuring Entity in providing the specific information in relation to corresponding clauses in the ITB and has to be prepared for each specific procurement.</w:t>
            </w:r>
          </w:p>
          <w:p w14:paraId="38D5065A" w14:textId="77777777" w:rsidR="00FD2651" w:rsidRPr="004A433C" w:rsidRDefault="00FD2651">
            <w:pPr>
              <w:spacing w:after="0"/>
            </w:pPr>
          </w:p>
          <w:p w14:paraId="5F616BCE" w14:textId="77777777" w:rsidR="00FD2651" w:rsidRPr="004A433C" w:rsidRDefault="0043613A">
            <w:pPr>
              <w:spacing w:after="0"/>
            </w:pPr>
            <w:r w:rsidRPr="004A433C">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4A433C" w:rsidRDefault="00FD2651">
            <w:pPr>
              <w:spacing w:after="0"/>
            </w:pPr>
          </w:p>
          <w:p w14:paraId="20B14186" w14:textId="77777777" w:rsidR="00FD2651" w:rsidRPr="004A433C" w:rsidRDefault="0043613A">
            <w:pPr>
              <w:numPr>
                <w:ilvl w:val="2"/>
                <w:numId w:val="32"/>
              </w:numPr>
              <w:spacing w:after="0"/>
              <w:ind w:left="731" w:hanging="425"/>
            </w:pPr>
            <w:r w:rsidRPr="004A433C">
              <w:t>Information that specifies and complements provisions of the ITB must be incorporated.</w:t>
            </w:r>
          </w:p>
          <w:p w14:paraId="4B2B775D" w14:textId="77777777" w:rsidR="00FD2651" w:rsidRPr="004A433C" w:rsidRDefault="0043613A">
            <w:pPr>
              <w:tabs>
                <w:tab w:val="left" w:pos="1965"/>
              </w:tabs>
              <w:spacing w:after="0"/>
              <w:ind w:left="720" w:hanging="720"/>
            </w:pPr>
            <w:r w:rsidRPr="004A433C">
              <w:tab/>
            </w:r>
          </w:p>
          <w:p w14:paraId="5D8F01C7" w14:textId="77777777" w:rsidR="00FD2651" w:rsidRPr="004A433C" w:rsidRDefault="0043613A">
            <w:pPr>
              <w:numPr>
                <w:ilvl w:val="2"/>
                <w:numId w:val="32"/>
              </w:numPr>
              <w:spacing w:after="0"/>
              <w:ind w:left="731" w:hanging="425"/>
            </w:pPr>
            <w:r w:rsidRPr="004A433C">
              <w:t>Amendments and/or supplements, if any, to provisions of the ITB as necessitated by the circumstances of the specific procurement, must also be incorporated.</w:t>
            </w:r>
          </w:p>
          <w:p w14:paraId="524404B6" w14:textId="77777777" w:rsidR="00FD2651" w:rsidRPr="004A433C" w:rsidRDefault="00FD2651"/>
        </w:tc>
      </w:tr>
    </w:tbl>
    <w:p w14:paraId="38216B05" w14:textId="77777777" w:rsidR="00FD2651" w:rsidRPr="004A433C" w:rsidRDefault="00FD2651"/>
    <w:p w14:paraId="75137D4C" w14:textId="77777777" w:rsidR="00FD2651" w:rsidRPr="004A433C" w:rsidRDefault="00FD2651"/>
    <w:p w14:paraId="07BACEB0" w14:textId="77777777" w:rsidR="00FD2651" w:rsidRPr="004A433C" w:rsidRDefault="00FD2651"/>
    <w:p w14:paraId="2497F601" w14:textId="77777777" w:rsidR="00FD2651" w:rsidRPr="004A433C" w:rsidRDefault="00FD2651"/>
    <w:p w14:paraId="74C54373" w14:textId="77777777" w:rsidR="00FD2651" w:rsidRPr="004A433C" w:rsidRDefault="00FD2651"/>
    <w:p w14:paraId="4EB990BB" w14:textId="77777777" w:rsidR="00FD2651" w:rsidRPr="004A433C" w:rsidRDefault="00FD2651"/>
    <w:p w14:paraId="3FF23CCF" w14:textId="77777777" w:rsidR="00FD2651" w:rsidRPr="004A433C" w:rsidRDefault="00FD2651">
      <w:pPr>
        <w:sectPr w:rsidR="00FD2651" w:rsidRPr="004A433C"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4A433C" w:rsidRDefault="0043613A">
      <w:pPr>
        <w:jc w:val="center"/>
        <w:rPr>
          <w:b/>
          <w:sz w:val="48"/>
          <w:szCs w:val="48"/>
        </w:rPr>
      </w:pPr>
      <w:bookmarkStart w:id="49" w:name="_heading=h.2u6wntf" w:colFirst="0" w:colLast="0"/>
      <w:bookmarkEnd w:id="49"/>
      <w:r w:rsidRPr="004A433C">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783194" w:rsidRPr="004A433C" w14:paraId="33585B8D" w14:textId="77777777" w:rsidTr="004631BE">
        <w:trPr>
          <w:trHeight w:val="431"/>
        </w:trPr>
        <w:tc>
          <w:tcPr>
            <w:tcW w:w="612" w:type="pct"/>
            <w:shd w:val="clear" w:color="auto" w:fill="auto"/>
            <w:vAlign w:val="center"/>
          </w:tcPr>
          <w:p w14:paraId="4ED7364F" w14:textId="77777777" w:rsidR="00FD2651" w:rsidRPr="004A433C" w:rsidRDefault="0043613A">
            <w:pPr>
              <w:spacing w:after="0"/>
              <w:jc w:val="center"/>
              <w:rPr>
                <w:b/>
              </w:rPr>
            </w:pPr>
            <w:r w:rsidRPr="004A433C">
              <w:rPr>
                <w:b/>
              </w:rPr>
              <w:t>ITB Clause</w:t>
            </w:r>
          </w:p>
        </w:tc>
        <w:tc>
          <w:tcPr>
            <w:tcW w:w="4388" w:type="pct"/>
            <w:shd w:val="clear" w:color="auto" w:fill="auto"/>
          </w:tcPr>
          <w:p w14:paraId="314B5DC0" w14:textId="77777777" w:rsidR="00FD2651" w:rsidRPr="004A433C" w:rsidRDefault="00FD2651">
            <w:pPr>
              <w:rPr>
                <w:b/>
              </w:rPr>
            </w:pPr>
          </w:p>
        </w:tc>
      </w:tr>
      <w:tr w:rsidR="00783194" w:rsidRPr="004A433C" w14:paraId="432EDC78" w14:textId="77777777" w:rsidTr="004631BE">
        <w:trPr>
          <w:trHeight w:val="1484"/>
        </w:trPr>
        <w:tc>
          <w:tcPr>
            <w:tcW w:w="612" w:type="pct"/>
            <w:shd w:val="clear" w:color="auto" w:fill="auto"/>
          </w:tcPr>
          <w:p w14:paraId="5FBD1107" w14:textId="77777777" w:rsidR="00FD2651" w:rsidRPr="004A433C" w:rsidRDefault="0043613A">
            <w:pPr>
              <w:jc w:val="center"/>
            </w:pPr>
            <w:r w:rsidRPr="004A433C">
              <w:t>5.3</w:t>
            </w:r>
          </w:p>
        </w:tc>
        <w:tc>
          <w:tcPr>
            <w:tcW w:w="4388" w:type="pct"/>
            <w:shd w:val="clear" w:color="auto" w:fill="auto"/>
          </w:tcPr>
          <w:p w14:paraId="73432D74" w14:textId="77777777" w:rsidR="00FD2651" w:rsidRPr="004A433C" w:rsidRDefault="0043613A">
            <w:pPr>
              <w:spacing w:after="0"/>
            </w:pPr>
            <w:r w:rsidRPr="004A433C">
              <w:t>For this purpose, contracts similar to the Project shall be:</w:t>
            </w:r>
          </w:p>
          <w:p w14:paraId="7333BB44" w14:textId="77777777" w:rsidR="00FD2651" w:rsidRPr="004A433C" w:rsidRDefault="00FD2651">
            <w:pPr>
              <w:spacing w:after="0"/>
            </w:pPr>
          </w:p>
          <w:p w14:paraId="4A0F06AE" w14:textId="03D6DA30" w:rsidR="00430162" w:rsidRPr="004A433C" w:rsidRDefault="00EC0C6E" w:rsidP="00373064">
            <w:pPr>
              <w:rPr>
                <w:rFonts w:eastAsia="Calibri"/>
                <w:spacing w:val="-2"/>
              </w:rPr>
            </w:pPr>
            <w:r w:rsidRPr="004A433C">
              <w:rPr>
                <w:rFonts w:ascii="Tahoma" w:eastAsia="Calibri" w:hAnsi="Tahoma" w:cs="Tahoma"/>
                <w:spacing w:val="-2"/>
                <w:sz w:val="20"/>
                <w:szCs w:val="20"/>
              </w:rPr>
              <w:t xml:space="preserve">a. </w:t>
            </w:r>
            <w:r w:rsidR="00222E01" w:rsidRPr="000F648E">
              <w:rPr>
                <w:rFonts w:eastAsia="Calibri"/>
                <w:color w:val="000000" w:themeColor="text1"/>
                <w:spacing w:val="-2"/>
              </w:rPr>
              <w:t>2</w:t>
            </w:r>
            <w:r w:rsidR="008717C3" w:rsidRPr="000F648E">
              <w:rPr>
                <w:rFonts w:eastAsia="Calibri"/>
                <w:color w:val="000000" w:themeColor="text1"/>
                <w:spacing w:val="-2"/>
              </w:rPr>
              <w:t>4</w:t>
            </w:r>
            <w:r w:rsidR="00222E01" w:rsidRPr="000F648E">
              <w:rPr>
                <w:rFonts w:eastAsia="Calibri"/>
                <w:color w:val="000000" w:themeColor="text1"/>
                <w:spacing w:val="-2"/>
              </w:rPr>
              <w:t>GK</w:t>
            </w:r>
            <w:r w:rsidR="00804A9C" w:rsidRPr="000F648E">
              <w:rPr>
                <w:rFonts w:eastAsia="Calibri"/>
                <w:color w:val="000000" w:themeColor="text1"/>
                <w:spacing w:val="-2"/>
              </w:rPr>
              <w:t>M</w:t>
            </w:r>
            <w:r w:rsidR="00430162" w:rsidRPr="000F648E">
              <w:rPr>
                <w:rFonts w:eastAsia="Calibri"/>
                <w:color w:val="000000" w:themeColor="text1"/>
                <w:spacing w:val="-2"/>
              </w:rPr>
              <w:t>00</w:t>
            </w:r>
            <w:r w:rsidR="00312AC9">
              <w:rPr>
                <w:rFonts w:eastAsia="Calibri"/>
                <w:color w:val="000000" w:themeColor="text1"/>
                <w:spacing w:val="-2"/>
              </w:rPr>
              <w:t>1</w:t>
            </w:r>
            <w:r w:rsidR="005061E5">
              <w:rPr>
                <w:rFonts w:eastAsia="Calibri"/>
                <w:color w:val="000000" w:themeColor="text1"/>
                <w:spacing w:val="-2"/>
              </w:rPr>
              <w:t>1</w:t>
            </w:r>
            <w:r w:rsidR="00430162" w:rsidRPr="000F648E">
              <w:rPr>
                <w:rFonts w:eastAsia="Calibri"/>
                <w:color w:val="000000" w:themeColor="text1"/>
                <w:spacing w:val="-2"/>
              </w:rPr>
              <w:t xml:space="preserve"> </w:t>
            </w:r>
            <w:r w:rsidR="00222E01" w:rsidRPr="000F648E">
              <w:rPr>
                <w:rFonts w:eastAsia="Calibri"/>
                <w:color w:val="000000" w:themeColor="text1"/>
                <w:spacing w:val="-2"/>
              </w:rPr>
              <w:t xml:space="preserve">(PR No. </w:t>
            </w:r>
            <w:r w:rsidR="00216F56">
              <w:rPr>
                <w:rFonts w:eastAsia="Calibri"/>
                <w:color w:val="000000" w:themeColor="text1"/>
                <w:spacing w:val="-2"/>
              </w:rPr>
              <w:t>2024-</w:t>
            </w:r>
            <w:r w:rsidR="005061E5">
              <w:rPr>
                <w:rFonts w:eastAsia="Calibri"/>
                <w:color w:val="000000" w:themeColor="text1"/>
                <w:spacing w:val="-2"/>
              </w:rPr>
              <w:t>11</w:t>
            </w:r>
            <w:r w:rsidR="00216F56">
              <w:rPr>
                <w:rFonts w:eastAsia="Calibri"/>
                <w:color w:val="000000" w:themeColor="text1"/>
                <w:spacing w:val="-2"/>
              </w:rPr>
              <w:t>-0</w:t>
            </w:r>
            <w:r w:rsidR="005061E5">
              <w:rPr>
                <w:rFonts w:eastAsia="Calibri"/>
                <w:color w:val="000000" w:themeColor="text1"/>
                <w:spacing w:val="-2"/>
              </w:rPr>
              <w:t>226</w:t>
            </w:r>
            <w:r w:rsidR="00222E01" w:rsidRPr="000F648E">
              <w:rPr>
                <w:rFonts w:eastAsia="Calibri"/>
                <w:color w:val="000000" w:themeColor="text1"/>
                <w:spacing w:val="-2"/>
              </w:rPr>
              <w:t xml:space="preserve">) </w:t>
            </w:r>
            <w:r w:rsidR="00D2140E">
              <w:rPr>
                <w:rFonts w:eastAsia="Calibri"/>
                <w:spacing w:val="-2"/>
              </w:rPr>
              <w:t>–</w:t>
            </w:r>
            <w:r w:rsidR="00222E01" w:rsidRPr="004A433C">
              <w:rPr>
                <w:rFonts w:eastAsia="Calibri"/>
                <w:spacing w:val="-2"/>
              </w:rPr>
              <w:t xml:space="preserve"> </w:t>
            </w:r>
            <w:r w:rsidR="00312AC9" w:rsidRPr="00312AC9">
              <w:rPr>
                <w:iCs/>
                <w:spacing w:val="-2"/>
              </w:rPr>
              <w:t xml:space="preserve">Procurement of Fujifilm </w:t>
            </w:r>
            <w:proofErr w:type="spellStart"/>
            <w:r w:rsidR="00312AC9" w:rsidRPr="00312AC9">
              <w:rPr>
                <w:iCs/>
                <w:spacing w:val="-2"/>
              </w:rPr>
              <w:t>Apeos</w:t>
            </w:r>
            <w:proofErr w:type="spellEnd"/>
            <w:r w:rsidR="00312AC9" w:rsidRPr="00312AC9">
              <w:rPr>
                <w:iCs/>
                <w:spacing w:val="-2"/>
              </w:rPr>
              <w:t xml:space="preserve"> C3060 Consumables for use in Fujifilm </w:t>
            </w:r>
            <w:proofErr w:type="spellStart"/>
            <w:r w:rsidR="00312AC9" w:rsidRPr="00312AC9">
              <w:rPr>
                <w:iCs/>
                <w:spacing w:val="-2"/>
              </w:rPr>
              <w:t>Apeos</w:t>
            </w:r>
            <w:proofErr w:type="spellEnd"/>
            <w:r w:rsidR="00312AC9" w:rsidRPr="00312AC9">
              <w:rPr>
                <w:iCs/>
                <w:spacing w:val="-2"/>
              </w:rPr>
              <w:t xml:space="preserve"> C3060 Photocopier Machine of DPWH – Iligan City District Engineering Office</w:t>
            </w:r>
          </w:p>
          <w:p w14:paraId="47EE5FB1" w14:textId="216BD85E" w:rsidR="00FD2651" w:rsidRPr="004A433C" w:rsidRDefault="00EC0C6E" w:rsidP="00EC0C6E">
            <w:pPr>
              <w:spacing w:after="0"/>
            </w:pPr>
            <w:r w:rsidRPr="004A433C">
              <w:t xml:space="preserve">b. </w:t>
            </w:r>
            <w:r w:rsidR="0043613A" w:rsidRPr="004A433C">
              <w:t xml:space="preserve">completed within </w:t>
            </w:r>
            <w:r w:rsidR="00D23F0F" w:rsidRPr="004A433C">
              <w:t>5</w:t>
            </w:r>
            <w:r w:rsidR="008E2B2A" w:rsidRPr="004A433C">
              <w:rPr>
                <w:i/>
              </w:rPr>
              <w:t xml:space="preserve"> years</w:t>
            </w:r>
            <w:r w:rsidR="0043613A" w:rsidRPr="004A433C">
              <w:t xml:space="preserve"> prior to the deadline for the submission and receipt of bids. </w:t>
            </w:r>
          </w:p>
          <w:p w14:paraId="635807C4" w14:textId="57B4A36D" w:rsidR="001D4AA6" w:rsidRPr="004A433C" w:rsidRDefault="001D4AA6" w:rsidP="001D4AA6">
            <w:pPr>
              <w:spacing w:after="0"/>
            </w:pPr>
          </w:p>
        </w:tc>
      </w:tr>
      <w:tr w:rsidR="00783194" w:rsidRPr="004A433C"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4A433C" w:rsidRDefault="0043613A">
            <w:pPr>
              <w:jc w:val="center"/>
            </w:pPr>
            <w:r w:rsidRPr="004A433C">
              <w:t>7.1</w:t>
            </w:r>
          </w:p>
        </w:tc>
        <w:tc>
          <w:tcPr>
            <w:tcW w:w="4388" w:type="pct"/>
            <w:shd w:val="clear" w:color="auto" w:fill="auto"/>
          </w:tcPr>
          <w:p w14:paraId="052870DF" w14:textId="5A2AF20F" w:rsidR="00FD2651" w:rsidRPr="004A433C" w:rsidRDefault="00C43015">
            <w:pPr>
              <w:spacing w:after="0"/>
              <w:rPr>
                <w:i/>
              </w:rPr>
            </w:pPr>
            <w:r w:rsidRPr="004A433C">
              <w:rPr>
                <w:i/>
              </w:rPr>
              <w:t>Sub-contracting</w:t>
            </w:r>
            <w:r w:rsidR="008E2B2A" w:rsidRPr="004A433C">
              <w:rPr>
                <w:i/>
              </w:rPr>
              <w:t xml:space="preserve"> is not allowed</w:t>
            </w:r>
          </w:p>
        </w:tc>
      </w:tr>
      <w:tr w:rsidR="00783194" w:rsidRPr="004A433C"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4A433C" w:rsidRDefault="0043613A">
            <w:pPr>
              <w:jc w:val="center"/>
            </w:pPr>
            <w:r w:rsidRPr="004A433C">
              <w:t>12</w:t>
            </w:r>
          </w:p>
        </w:tc>
        <w:tc>
          <w:tcPr>
            <w:tcW w:w="4388" w:type="pct"/>
            <w:tcBorders>
              <w:bottom w:val="single" w:sz="8" w:space="0" w:color="000000"/>
            </w:tcBorders>
          </w:tcPr>
          <w:p w14:paraId="129924BB" w14:textId="40ABAFE8" w:rsidR="00FD2651" w:rsidRPr="004A433C" w:rsidRDefault="0043613A">
            <w:pPr>
              <w:rPr>
                <w:i/>
              </w:rPr>
            </w:pPr>
            <w:r w:rsidRPr="004A433C">
              <w:t>The price of the Goods shall be quoted DDP</w:t>
            </w:r>
            <w:r w:rsidRPr="004A433C">
              <w:rPr>
                <w:i/>
              </w:rPr>
              <w:t xml:space="preserve"> [</w:t>
            </w:r>
            <w:r w:rsidR="008E2B2A" w:rsidRPr="004A433C">
              <w:rPr>
                <w:i/>
              </w:rPr>
              <w:t>Peso</w:t>
            </w:r>
            <w:r w:rsidRPr="004A433C">
              <w:rPr>
                <w:i/>
              </w:rPr>
              <w:t xml:space="preserve">] </w:t>
            </w:r>
            <w:r w:rsidRPr="004A433C">
              <w:t>or the applicable International Commercial Terms (INCOTERMS) for this Project.</w:t>
            </w:r>
          </w:p>
        </w:tc>
      </w:tr>
      <w:tr w:rsidR="00783194" w:rsidRPr="004A433C" w14:paraId="5A5067EC" w14:textId="77777777" w:rsidTr="004631BE">
        <w:trPr>
          <w:trHeight w:val="547"/>
        </w:trPr>
        <w:tc>
          <w:tcPr>
            <w:tcW w:w="612" w:type="pct"/>
            <w:tcBorders>
              <w:bottom w:val="nil"/>
            </w:tcBorders>
          </w:tcPr>
          <w:p w14:paraId="0CE98765" w14:textId="77777777" w:rsidR="00FD2651" w:rsidRPr="004A433C" w:rsidRDefault="0043613A">
            <w:pPr>
              <w:jc w:val="center"/>
            </w:pPr>
            <w:r w:rsidRPr="004A433C">
              <w:t>14.1</w:t>
            </w:r>
          </w:p>
        </w:tc>
        <w:tc>
          <w:tcPr>
            <w:tcW w:w="4388" w:type="pct"/>
            <w:tcBorders>
              <w:bottom w:val="nil"/>
            </w:tcBorders>
          </w:tcPr>
          <w:p w14:paraId="75FBDCBE" w14:textId="77777777" w:rsidR="00FD2651" w:rsidRPr="004A433C" w:rsidRDefault="0043613A">
            <w:r w:rsidRPr="004A433C">
              <w:t xml:space="preserve">The bid security shall be in the form of a Bid Securing Declaration, or any of the following forms and amounts: </w:t>
            </w:r>
          </w:p>
        </w:tc>
      </w:tr>
      <w:tr w:rsidR="00783194" w:rsidRPr="004A433C" w14:paraId="74A436EC" w14:textId="77777777" w:rsidTr="004631BE">
        <w:trPr>
          <w:trHeight w:val="827"/>
        </w:trPr>
        <w:tc>
          <w:tcPr>
            <w:tcW w:w="612" w:type="pct"/>
            <w:tcBorders>
              <w:top w:val="nil"/>
              <w:bottom w:val="nil"/>
            </w:tcBorders>
          </w:tcPr>
          <w:p w14:paraId="59AFAF29" w14:textId="77777777" w:rsidR="00FD2651" w:rsidRPr="004A433C" w:rsidRDefault="00FD2651">
            <w:pPr>
              <w:jc w:val="center"/>
            </w:pPr>
          </w:p>
        </w:tc>
        <w:tc>
          <w:tcPr>
            <w:tcW w:w="4388" w:type="pct"/>
            <w:tcBorders>
              <w:top w:val="nil"/>
              <w:bottom w:val="nil"/>
            </w:tcBorders>
          </w:tcPr>
          <w:p w14:paraId="43DF9D59" w14:textId="27187ED2" w:rsidR="00FD2651" w:rsidRPr="004A433C" w:rsidRDefault="0043613A">
            <w:pPr>
              <w:numPr>
                <w:ilvl w:val="0"/>
                <w:numId w:val="13"/>
              </w:numPr>
            </w:pPr>
            <w:r w:rsidRPr="004A433C">
              <w:t xml:space="preserve">The amount of not less than </w:t>
            </w:r>
            <w:r w:rsidR="008E2B2A" w:rsidRPr="004A433C">
              <w:rPr>
                <w:b/>
                <w:i/>
                <w:iCs/>
                <w:u w:val="single"/>
              </w:rPr>
              <w:t>2% of ABC</w:t>
            </w:r>
            <w:r w:rsidR="00C43015" w:rsidRPr="004A433C">
              <w:rPr>
                <w:i/>
                <w:iCs/>
              </w:rPr>
              <w:t xml:space="preserve"> </w:t>
            </w:r>
            <w:r w:rsidRPr="004A433C">
              <w:t xml:space="preserve">if bid security is in cash, cashier’s/manager’s check, bank draft/guarantee or irrevocable letter of credit; or  </w:t>
            </w:r>
          </w:p>
        </w:tc>
      </w:tr>
      <w:tr w:rsidR="00783194" w:rsidRPr="004A433C" w14:paraId="365F5361" w14:textId="77777777" w:rsidTr="004631BE">
        <w:trPr>
          <w:trHeight w:val="554"/>
        </w:trPr>
        <w:tc>
          <w:tcPr>
            <w:tcW w:w="612" w:type="pct"/>
            <w:tcBorders>
              <w:top w:val="nil"/>
              <w:bottom w:val="single" w:sz="8" w:space="0" w:color="000000"/>
            </w:tcBorders>
          </w:tcPr>
          <w:p w14:paraId="5ADBE289" w14:textId="77777777" w:rsidR="00FD2651" w:rsidRPr="004A433C" w:rsidRDefault="00FD2651">
            <w:pPr>
              <w:jc w:val="center"/>
            </w:pPr>
          </w:p>
        </w:tc>
        <w:tc>
          <w:tcPr>
            <w:tcW w:w="4388" w:type="pct"/>
            <w:tcBorders>
              <w:top w:val="nil"/>
            </w:tcBorders>
          </w:tcPr>
          <w:p w14:paraId="408E83B3" w14:textId="4D3B950B" w:rsidR="00FD2651" w:rsidRPr="004A433C" w:rsidRDefault="0043613A">
            <w:pPr>
              <w:numPr>
                <w:ilvl w:val="0"/>
                <w:numId w:val="13"/>
              </w:numPr>
            </w:pPr>
            <w:r w:rsidRPr="004A433C">
              <w:t xml:space="preserve">The amount of not less </w:t>
            </w:r>
            <w:r w:rsidR="0022517D" w:rsidRPr="004A433C">
              <w:t xml:space="preserve">than </w:t>
            </w:r>
            <w:r w:rsidR="0022517D" w:rsidRPr="004A433C">
              <w:rPr>
                <w:b/>
                <w:i/>
                <w:iCs/>
                <w:u w:val="single"/>
              </w:rPr>
              <w:t>5</w:t>
            </w:r>
            <w:r w:rsidR="00C43015" w:rsidRPr="004A433C">
              <w:rPr>
                <w:b/>
                <w:i/>
                <w:iCs/>
                <w:u w:val="single"/>
              </w:rPr>
              <w:t>% of</w:t>
            </w:r>
            <w:r w:rsidR="008E2B2A" w:rsidRPr="004A433C">
              <w:rPr>
                <w:b/>
                <w:i/>
                <w:iCs/>
                <w:u w:val="single"/>
              </w:rPr>
              <w:t xml:space="preserve"> </w:t>
            </w:r>
            <w:r w:rsidR="0022517D" w:rsidRPr="004A433C">
              <w:rPr>
                <w:b/>
                <w:i/>
                <w:iCs/>
                <w:u w:val="single"/>
              </w:rPr>
              <w:t>ABC</w:t>
            </w:r>
            <w:r w:rsidR="0022517D" w:rsidRPr="004A433C">
              <w:rPr>
                <w:i/>
                <w:iCs/>
                <w:u w:val="single"/>
              </w:rPr>
              <w:t xml:space="preserve"> </w:t>
            </w:r>
            <w:r w:rsidR="0022517D" w:rsidRPr="004A433C">
              <w:t>if</w:t>
            </w:r>
            <w:r w:rsidRPr="004A433C">
              <w:t xml:space="preserve"> bid security is in Surety Bond.</w:t>
            </w:r>
          </w:p>
        </w:tc>
      </w:tr>
      <w:tr w:rsidR="00783194" w:rsidRPr="004A433C" w14:paraId="366B6376" w14:textId="77777777" w:rsidTr="004631BE">
        <w:trPr>
          <w:trHeight w:val="287"/>
        </w:trPr>
        <w:tc>
          <w:tcPr>
            <w:tcW w:w="612" w:type="pct"/>
            <w:tcBorders>
              <w:top w:val="single" w:sz="8" w:space="0" w:color="000000"/>
            </w:tcBorders>
          </w:tcPr>
          <w:p w14:paraId="020E728E" w14:textId="77777777" w:rsidR="00FD2651" w:rsidRPr="004A433C" w:rsidRDefault="0043613A">
            <w:pPr>
              <w:jc w:val="center"/>
              <w:rPr>
                <w:i/>
              </w:rPr>
            </w:pPr>
            <w:r w:rsidRPr="004A433C">
              <w:t>19.3</w:t>
            </w:r>
          </w:p>
        </w:tc>
        <w:tc>
          <w:tcPr>
            <w:tcW w:w="4388" w:type="pct"/>
          </w:tcPr>
          <w:p w14:paraId="6F374553" w14:textId="77777777" w:rsidR="00FD2651" w:rsidRPr="004A433C" w:rsidRDefault="0043613A">
            <w:pPr>
              <w:spacing w:after="0"/>
              <w:rPr>
                <w:i/>
              </w:rPr>
            </w:pPr>
            <w:r w:rsidRPr="004A433C">
              <w:rPr>
                <w:i/>
              </w:rPr>
              <w:t>[In case the project will be awarded by item, list each item indicating its quantity and ABC.]</w:t>
            </w:r>
          </w:p>
        </w:tc>
      </w:tr>
      <w:tr w:rsidR="00783194" w:rsidRPr="004A433C" w14:paraId="2165D97A" w14:textId="77777777" w:rsidTr="004631BE">
        <w:trPr>
          <w:trHeight w:val="547"/>
        </w:trPr>
        <w:tc>
          <w:tcPr>
            <w:tcW w:w="612" w:type="pct"/>
          </w:tcPr>
          <w:p w14:paraId="50D36555" w14:textId="77777777" w:rsidR="00FD2651" w:rsidRPr="004A433C" w:rsidRDefault="0043613A">
            <w:pPr>
              <w:jc w:val="center"/>
            </w:pPr>
            <w:r w:rsidRPr="004A433C">
              <w:t>20.2</w:t>
            </w:r>
          </w:p>
        </w:tc>
        <w:tc>
          <w:tcPr>
            <w:tcW w:w="4388" w:type="pct"/>
          </w:tcPr>
          <w:p w14:paraId="58E341F2" w14:textId="77777777" w:rsidR="00FD2651" w:rsidRPr="004A433C" w:rsidRDefault="0043613A">
            <w:pPr>
              <w:rPr>
                <w:i/>
              </w:rPr>
            </w:pPr>
            <w:r w:rsidRPr="004A433C">
              <w:rPr>
                <w:i/>
              </w:rPr>
              <w:t>[List here any licenses and permits relevant to the Project and the corresponding law requiring it.]</w:t>
            </w:r>
          </w:p>
        </w:tc>
      </w:tr>
      <w:tr w:rsidR="00FD2651" w:rsidRPr="004A433C" w14:paraId="385C1C81" w14:textId="77777777" w:rsidTr="004631BE">
        <w:trPr>
          <w:trHeight w:val="547"/>
        </w:trPr>
        <w:tc>
          <w:tcPr>
            <w:tcW w:w="612" w:type="pct"/>
          </w:tcPr>
          <w:p w14:paraId="5B54DAC3" w14:textId="77777777" w:rsidR="00FD2651" w:rsidRPr="004A433C" w:rsidRDefault="0043613A">
            <w:pPr>
              <w:jc w:val="center"/>
            </w:pPr>
            <w:r w:rsidRPr="004A433C">
              <w:t>21.2</w:t>
            </w:r>
          </w:p>
        </w:tc>
        <w:tc>
          <w:tcPr>
            <w:tcW w:w="4388" w:type="pct"/>
          </w:tcPr>
          <w:p w14:paraId="61594294" w14:textId="77777777" w:rsidR="00FD2651" w:rsidRPr="004A433C" w:rsidRDefault="0043613A">
            <w:pPr>
              <w:rPr>
                <w:i/>
              </w:rPr>
            </w:pPr>
            <w:r w:rsidRPr="004A433C">
              <w:rPr>
                <w:i/>
              </w:rPr>
              <w:t>[List here any additional contract documents relevant to the Project that may be required by existing laws and/or the Procuring Entity.]</w:t>
            </w:r>
          </w:p>
        </w:tc>
      </w:tr>
    </w:tbl>
    <w:p w14:paraId="40BE5A8D" w14:textId="77777777" w:rsidR="00FD2651" w:rsidRPr="004A433C" w:rsidRDefault="00FD2651">
      <w:pPr>
        <w:rPr>
          <w:b/>
        </w:rPr>
      </w:pPr>
    </w:p>
    <w:p w14:paraId="61A4BD52" w14:textId="77777777" w:rsidR="00FD2651" w:rsidRPr="004A433C" w:rsidRDefault="00FD2651">
      <w:pPr>
        <w:rPr>
          <w:b/>
        </w:rPr>
      </w:pPr>
    </w:p>
    <w:p w14:paraId="07FFD46D" w14:textId="77777777" w:rsidR="00FD2651" w:rsidRPr="004A433C" w:rsidRDefault="00FD2651">
      <w:pPr>
        <w:rPr>
          <w:b/>
        </w:rPr>
      </w:pPr>
    </w:p>
    <w:p w14:paraId="7C8500B5" w14:textId="77777777" w:rsidR="00FD2651" w:rsidRPr="004A433C" w:rsidRDefault="00FD2651">
      <w:pPr>
        <w:rPr>
          <w:b/>
        </w:rPr>
      </w:pPr>
    </w:p>
    <w:p w14:paraId="157918EA" w14:textId="77777777" w:rsidR="00FD2651" w:rsidRPr="004A433C" w:rsidRDefault="00FD2651">
      <w:pPr>
        <w:rPr>
          <w:b/>
        </w:rPr>
      </w:pPr>
    </w:p>
    <w:p w14:paraId="61BD97E8" w14:textId="537E3773" w:rsidR="00FD2651" w:rsidRPr="004A433C" w:rsidRDefault="00FD2651">
      <w:pPr>
        <w:rPr>
          <w:b/>
        </w:rPr>
      </w:pPr>
    </w:p>
    <w:p w14:paraId="2C22156A" w14:textId="77777777" w:rsidR="00887FC1" w:rsidRPr="004A433C" w:rsidRDefault="00887FC1">
      <w:pPr>
        <w:rPr>
          <w:b/>
        </w:rPr>
      </w:pPr>
    </w:p>
    <w:p w14:paraId="41798363" w14:textId="77777777" w:rsidR="00FD2651" w:rsidRPr="004A433C" w:rsidRDefault="00FD2651">
      <w:pPr>
        <w:rPr>
          <w:b/>
        </w:rPr>
      </w:pPr>
    </w:p>
    <w:p w14:paraId="6DB23A37" w14:textId="5B79405F" w:rsidR="00FD2651" w:rsidRPr="004A433C" w:rsidRDefault="00FD2651">
      <w:pPr>
        <w:rPr>
          <w:b/>
        </w:rPr>
      </w:pPr>
    </w:p>
    <w:p w14:paraId="55A769E8" w14:textId="1296CA9E" w:rsidR="00D24467" w:rsidRPr="004A433C" w:rsidRDefault="00D24467">
      <w:pPr>
        <w:rPr>
          <w:b/>
        </w:rPr>
      </w:pPr>
    </w:p>
    <w:p w14:paraId="3DE7C100" w14:textId="681F34E7" w:rsidR="00D24467" w:rsidRDefault="00D24467">
      <w:pPr>
        <w:rPr>
          <w:b/>
        </w:rPr>
      </w:pPr>
    </w:p>
    <w:p w14:paraId="683D0286" w14:textId="77777777" w:rsidR="00D2140E" w:rsidRDefault="00D2140E">
      <w:pPr>
        <w:rPr>
          <w:b/>
        </w:rPr>
      </w:pPr>
    </w:p>
    <w:p w14:paraId="37D3BDF8" w14:textId="77777777" w:rsidR="00FF4D84" w:rsidRPr="004A433C" w:rsidRDefault="00FF4D84">
      <w:pPr>
        <w:rPr>
          <w:b/>
        </w:rPr>
      </w:pPr>
    </w:p>
    <w:p w14:paraId="097BEB8D" w14:textId="77777777" w:rsidR="00D24467" w:rsidRPr="004A433C" w:rsidRDefault="00D24467">
      <w:pPr>
        <w:rPr>
          <w:b/>
        </w:rPr>
      </w:pPr>
    </w:p>
    <w:p w14:paraId="6970343B" w14:textId="7F9DAB27" w:rsidR="00FD2651" w:rsidRPr="004A433C" w:rsidRDefault="0043613A">
      <w:pPr>
        <w:pStyle w:val="Heading1"/>
        <w:spacing w:before="0" w:after="0"/>
      </w:pPr>
      <w:bookmarkStart w:id="50" w:name="_Toc46916370"/>
      <w:r w:rsidRPr="004A433C">
        <w:lastRenderedPageBreak/>
        <w:t>Section IV. General Conditions of Contract</w:t>
      </w:r>
      <w:bookmarkEnd w:id="50"/>
    </w:p>
    <w:p w14:paraId="1090BD23" w14:textId="77777777" w:rsidR="00FD2651" w:rsidRPr="004A433C"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4A433C" w:rsidRDefault="00FD2651">
            <w:pPr>
              <w:spacing w:after="0"/>
              <w:rPr>
                <w:b/>
                <w:sz w:val="32"/>
                <w:szCs w:val="32"/>
              </w:rPr>
            </w:pPr>
            <w:bookmarkStart w:id="51" w:name="_heading=h.3tbugp1" w:colFirst="0" w:colLast="0"/>
            <w:bookmarkEnd w:id="51"/>
          </w:p>
          <w:p w14:paraId="7D1C7CAA" w14:textId="77777777" w:rsidR="00FD2651" w:rsidRPr="004A433C" w:rsidRDefault="0043613A">
            <w:pPr>
              <w:spacing w:after="0"/>
              <w:rPr>
                <w:b/>
                <w:sz w:val="32"/>
                <w:szCs w:val="32"/>
              </w:rPr>
            </w:pPr>
            <w:r w:rsidRPr="004A433C">
              <w:rPr>
                <w:b/>
                <w:sz w:val="32"/>
                <w:szCs w:val="32"/>
              </w:rPr>
              <w:t xml:space="preserve">Notes on the General Conditions of Contract </w:t>
            </w:r>
          </w:p>
          <w:p w14:paraId="48E781D7" w14:textId="77777777" w:rsidR="00FD2651" w:rsidRPr="004A433C" w:rsidRDefault="00FD2651">
            <w:pPr>
              <w:spacing w:after="0"/>
            </w:pPr>
          </w:p>
          <w:p w14:paraId="746CE726" w14:textId="77777777" w:rsidR="00FD2651" w:rsidRPr="004A433C" w:rsidRDefault="0043613A">
            <w:pPr>
              <w:spacing w:after="0"/>
            </w:pPr>
            <w:r w:rsidRPr="004A433C">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4A433C" w:rsidRDefault="00FD2651">
            <w:pPr>
              <w:spacing w:after="0"/>
            </w:pPr>
          </w:p>
          <w:p w14:paraId="5FB7CE67" w14:textId="77777777" w:rsidR="00FD2651" w:rsidRPr="004A433C" w:rsidRDefault="0043613A">
            <w:pPr>
              <w:spacing w:after="0"/>
            </w:pPr>
            <w:r w:rsidRPr="004A433C">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4A433C" w:rsidRDefault="00FD2651">
            <w:pPr>
              <w:spacing w:after="0"/>
            </w:pPr>
          </w:p>
          <w:p w14:paraId="33DC15AD" w14:textId="77777777" w:rsidR="00FD2651" w:rsidRPr="004A433C" w:rsidRDefault="0043613A">
            <w:pPr>
              <w:spacing w:after="0"/>
            </w:pPr>
            <w:r w:rsidRPr="004A433C">
              <w:t xml:space="preserve">Any complementary information, which may be needed, shall be introduced only through the Special Conditions of Contract. </w:t>
            </w:r>
          </w:p>
          <w:p w14:paraId="1D38552F" w14:textId="77777777" w:rsidR="00FD2651" w:rsidRPr="004A433C" w:rsidRDefault="00FD2651">
            <w:pPr>
              <w:spacing w:after="0"/>
            </w:pPr>
          </w:p>
        </w:tc>
      </w:tr>
    </w:tbl>
    <w:p w14:paraId="520ABB11" w14:textId="77777777" w:rsidR="00FD2651" w:rsidRPr="004A433C" w:rsidRDefault="00FD2651"/>
    <w:p w14:paraId="00B75FF5" w14:textId="77777777" w:rsidR="00FD2651" w:rsidRPr="004A433C" w:rsidRDefault="00FD2651"/>
    <w:p w14:paraId="15E8F93F" w14:textId="77777777" w:rsidR="00FD2651" w:rsidRPr="004A433C" w:rsidRDefault="00FD2651">
      <w:pPr>
        <w:jc w:val="center"/>
        <w:rPr>
          <w:b/>
          <w:sz w:val="32"/>
          <w:szCs w:val="32"/>
        </w:rPr>
        <w:sectPr w:rsidR="00FD2651" w:rsidRPr="004A433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4A433C" w:rsidRDefault="0043613A">
      <w:pPr>
        <w:pStyle w:val="Heading2"/>
        <w:numPr>
          <w:ilvl w:val="0"/>
          <w:numId w:val="14"/>
        </w:numPr>
        <w:spacing w:before="0"/>
        <w:ind w:hanging="436"/>
        <w:jc w:val="left"/>
      </w:pPr>
      <w:bookmarkStart w:id="52" w:name="_Toc46916371"/>
      <w:r w:rsidRPr="004A433C">
        <w:lastRenderedPageBreak/>
        <w:t>Scope of Contract</w:t>
      </w:r>
      <w:bookmarkEnd w:id="52"/>
    </w:p>
    <w:p w14:paraId="37FECDC9" w14:textId="77777777" w:rsidR="00FD2651" w:rsidRPr="004A433C" w:rsidRDefault="00FD2651">
      <w:pPr>
        <w:pBdr>
          <w:top w:val="nil"/>
          <w:left w:val="nil"/>
          <w:bottom w:val="nil"/>
          <w:right w:val="nil"/>
          <w:between w:val="nil"/>
        </w:pBdr>
        <w:ind w:left="1418" w:hanging="720"/>
      </w:pPr>
    </w:p>
    <w:p w14:paraId="452962FC" w14:textId="5A292990" w:rsidR="00FD2651" w:rsidRPr="004A433C" w:rsidRDefault="0043613A">
      <w:pPr>
        <w:pBdr>
          <w:top w:val="nil"/>
          <w:left w:val="nil"/>
          <w:bottom w:val="nil"/>
          <w:right w:val="nil"/>
          <w:between w:val="nil"/>
        </w:pBdr>
        <w:ind w:left="720"/>
      </w:pPr>
      <w:r w:rsidRPr="004A433C">
        <w:t xml:space="preserve">This Contract shall include all such items, although not specifically mentioned, that can be reasonably inferred as being required for its completion as if such items were expressly mentioned herein. </w:t>
      </w:r>
      <w:r w:rsidR="00C43015" w:rsidRPr="004A433C">
        <w:t>All the</w:t>
      </w:r>
      <w:r w:rsidRPr="004A433C">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4A433C">
        <w:t xml:space="preserve"> Herein clauses shall serve as </w:t>
      </w:r>
      <w:r w:rsidRPr="004A433C">
        <w:t xml:space="preserve">the secondary source for the terms and conditions of the Contract. </w:t>
      </w:r>
    </w:p>
    <w:p w14:paraId="5FC7404D" w14:textId="77777777" w:rsidR="00FD2651" w:rsidRPr="004A433C" w:rsidRDefault="00FD2651">
      <w:pPr>
        <w:pBdr>
          <w:top w:val="nil"/>
          <w:left w:val="nil"/>
          <w:bottom w:val="nil"/>
          <w:right w:val="nil"/>
          <w:between w:val="nil"/>
        </w:pBdr>
        <w:ind w:left="720"/>
      </w:pPr>
    </w:p>
    <w:p w14:paraId="79FAB33E" w14:textId="77777777" w:rsidR="00FD2651" w:rsidRPr="004A433C" w:rsidRDefault="0043613A">
      <w:pPr>
        <w:pBdr>
          <w:top w:val="nil"/>
          <w:left w:val="nil"/>
          <w:bottom w:val="nil"/>
          <w:right w:val="nil"/>
          <w:between w:val="nil"/>
        </w:pBdr>
        <w:ind w:left="720"/>
      </w:pPr>
      <w:r w:rsidRPr="004A433C">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4A433C" w:rsidRDefault="00FD2651">
      <w:pPr>
        <w:pBdr>
          <w:top w:val="nil"/>
          <w:left w:val="nil"/>
          <w:bottom w:val="nil"/>
          <w:right w:val="nil"/>
          <w:between w:val="nil"/>
        </w:pBdr>
        <w:ind w:left="720"/>
      </w:pPr>
    </w:p>
    <w:p w14:paraId="2B68F0AA" w14:textId="77777777" w:rsidR="00FD2651" w:rsidRPr="004A433C" w:rsidRDefault="0043613A">
      <w:pPr>
        <w:pBdr>
          <w:top w:val="nil"/>
          <w:left w:val="nil"/>
          <w:bottom w:val="nil"/>
          <w:right w:val="nil"/>
          <w:between w:val="nil"/>
        </w:pBdr>
        <w:ind w:left="720"/>
      </w:pPr>
      <w:r w:rsidRPr="004A433C">
        <w:t xml:space="preserve">Additional requirements for the completion of this Contract shall be provided in the </w:t>
      </w:r>
      <w:r w:rsidRPr="004A433C">
        <w:rPr>
          <w:b/>
        </w:rPr>
        <w:t xml:space="preserve">Special Conditions of Contract </w:t>
      </w:r>
      <w:r w:rsidRPr="004A433C">
        <w:t>(</w:t>
      </w:r>
      <w:r w:rsidRPr="004A433C">
        <w:rPr>
          <w:b/>
        </w:rPr>
        <w:t>SCC).</w:t>
      </w:r>
      <w:r w:rsidRPr="004A433C">
        <w:rPr>
          <w:i/>
        </w:rPr>
        <w:t xml:space="preserve">  </w:t>
      </w:r>
    </w:p>
    <w:p w14:paraId="73E5786E" w14:textId="77777777" w:rsidR="00FD2651" w:rsidRPr="004A433C" w:rsidRDefault="00FD2651"/>
    <w:p w14:paraId="454A0986" w14:textId="1AC3BB09" w:rsidR="00FD2651" w:rsidRPr="004A433C"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4A433C">
        <w:t>Advance Payment and Terms of Payment</w:t>
      </w:r>
      <w:bookmarkEnd w:id="54"/>
    </w:p>
    <w:p w14:paraId="2570F0E3" w14:textId="77777777" w:rsidR="00887FC1" w:rsidRPr="004A433C" w:rsidRDefault="00887FC1" w:rsidP="00887FC1">
      <w:pPr>
        <w:ind w:left="1440"/>
      </w:pPr>
    </w:p>
    <w:p w14:paraId="4308F722" w14:textId="250270D4" w:rsidR="00887FC1" w:rsidRPr="004A433C" w:rsidRDefault="00887FC1">
      <w:pPr>
        <w:numPr>
          <w:ilvl w:val="1"/>
          <w:numId w:val="14"/>
        </w:numPr>
      </w:pPr>
      <w:r w:rsidRPr="004A433C">
        <w:t xml:space="preserve">Advance payment of the contract amount </w:t>
      </w:r>
      <w:r w:rsidR="003A5C16" w:rsidRPr="004A433C">
        <w:t>is provided under Annex “D” of the revised 2016 IRR of RA No. 9184</w:t>
      </w:r>
      <w:r w:rsidRPr="004A433C">
        <w:t>.</w:t>
      </w:r>
    </w:p>
    <w:p w14:paraId="40F05D85" w14:textId="77777777" w:rsidR="00FD2651" w:rsidRPr="004A433C" w:rsidRDefault="00FD2651">
      <w:pPr>
        <w:ind w:left="1440"/>
      </w:pPr>
    </w:p>
    <w:p w14:paraId="604084CA" w14:textId="77777777" w:rsidR="00FD2651" w:rsidRPr="004A433C" w:rsidRDefault="0043613A">
      <w:pPr>
        <w:numPr>
          <w:ilvl w:val="1"/>
          <w:numId w:val="14"/>
        </w:numPr>
      </w:pPr>
      <w:r w:rsidRPr="004A433C">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4A433C">
        <w:rPr>
          <w:b/>
        </w:rPr>
        <w:t>SCC</w:t>
      </w:r>
      <w:r w:rsidRPr="004A433C">
        <w:t>.</w:t>
      </w:r>
    </w:p>
    <w:p w14:paraId="0C27B204" w14:textId="77777777" w:rsidR="00FD2651" w:rsidRPr="004A433C" w:rsidRDefault="00FD2651" w:rsidP="00B1569A">
      <w:pPr>
        <w:pBdr>
          <w:top w:val="nil"/>
          <w:left w:val="nil"/>
          <w:bottom w:val="nil"/>
          <w:right w:val="nil"/>
          <w:between w:val="nil"/>
        </w:pBdr>
      </w:pPr>
    </w:p>
    <w:p w14:paraId="69E50AA2" w14:textId="114377D7" w:rsidR="00FD2651" w:rsidRPr="004A433C" w:rsidRDefault="0043613A">
      <w:pPr>
        <w:pStyle w:val="Heading2"/>
        <w:numPr>
          <w:ilvl w:val="0"/>
          <w:numId w:val="14"/>
        </w:numPr>
        <w:spacing w:before="0"/>
        <w:ind w:hanging="436"/>
        <w:jc w:val="left"/>
      </w:pPr>
      <w:bookmarkStart w:id="55" w:name="_Toc46916373"/>
      <w:r w:rsidRPr="004A433C">
        <w:t>Performance Security</w:t>
      </w:r>
      <w:bookmarkEnd w:id="55"/>
    </w:p>
    <w:p w14:paraId="12D5D820" w14:textId="77777777" w:rsidR="00FD2651" w:rsidRPr="004A433C" w:rsidRDefault="00FD2651"/>
    <w:p w14:paraId="30D0ECFD" w14:textId="6C59E7D1" w:rsidR="00FD2651" w:rsidRPr="004A433C" w:rsidRDefault="0043613A">
      <w:pPr>
        <w:ind w:left="720"/>
        <w:rPr>
          <w:i/>
          <w:iCs/>
        </w:rPr>
      </w:pPr>
      <w:r w:rsidRPr="004A433C">
        <w:t>Within ten (10) calendar days from receipt of the Notice of Award by the Bidder from the Procuring Entity but in no case later than</w:t>
      </w:r>
      <w:r w:rsidR="00167473" w:rsidRPr="004A433C">
        <w:t xml:space="preserve"> </w:t>
      </w:r>
      <w:r w:rsidRPr="004A433C">
        <w:t>the signing of the Contract by both parties, the successful Bidder shall furnish the performance security in any of the forms prescribed in Section 39 of the 2016 revised IRR of RA No. 9184.</w:t>
      </w:r>
      <w:r w:rsidRPr="004A433C">
        <w:rPr>
          <w:i/>
        </w:rPr>
        <w:t>{[Include if Framework Agreement will be used:] In the case o</w:t>
      </w:r>
      <w:r w:rsidRPr="004A433C">
        <w:t>f Framework Agreement, the Bidder may opt to furnish the performance security or a Performance Securing Declaration as defined under the Guidelines on the Use of Framework Agreement.</w:t>
      </w:r>
      <w:r w:rsidRPr="004A433C">
        <w:rPr>
          <w:i/>
          <w:iCs/>
        </w:rPr>
        <w:t xml:space="preserve">}  </w:t>
      </w:r>
    </w:p>
    <w:p w14:paraId="6C532C59" w14:textId="77777777" w:rsidR="003A5C16" w:rsidRPr="004A433C" w:rsidRDefault="003A5C16">
      <w:pPr>
        <w:ind w:left="720"/>
      </w:pPr>
    </w:p>
    <w:p w14:paraId="2798EB0D" w14:textId="4BBA4709" w:rsidR="00FD2651" w:rsidRPr="004A433C" w:rsidRDefault="0043613A">
      <w:pPr>
        <w:pStyle w:val="Heading2"/>
        <w:numPr>
          <w:ilvl w:val="0"/>
          <w:numId w:val="14"/>
        </w:numPr>
        <w:spacing w:before="0"/>
        <w:ind w:hanging="436"/>
        <w:jc w:val="left"/>
      </w:pPr>
      <w:bookmarkStart w:id="56" w:name="_Toc46916374"/>
      <w:r w:rsidRPr="004A433C">
        <w:t>Inspection and Tests</w:t>
      </w:r>
      <w:bookmarkEnd w:id="56"/>
    </w:p>
    <w:p w14:paraId="307E13BC" w14:textId="77777777" w:rsidR="00FD2651" w:rsidRPr="004A433C" w:rsidRDefault="00FD2651">
      <w:pPr>
        <w:rPr>
          <w:sz w:val="22"/>
          <w:szCs w:val="22"/>
        </w:rPr>
      </w:pPr>
    </w:p>
    <w:p w14:paraId="6FC7EE1B" w14:textId="73902D16" w:rsidR="00FD2651" w:rsidRPr="004A433C" w:rsidRDefault="0043613A">
      <w:pPr>
        <w:ind w:left="720"/>
      </w:pPr>
      <w:r w:rsidRPr="004A433C">
        <w:t xml:space="preserve">The Procuring Entity or its representative shall have the right to inspect and/or to test the Goods to confirm their conformity to the Project </w:t>
      </w:r>
      <w:r w:rsidRPr="004A433C">
        <w:rPr>
          <w:i/>
        </w:rPr>
        <w:t>{[Include if Framework Agreement will be used:]</w:t>
      </w:r>
      <w:r w:rsidR="003968AB" w:rsidRPr="004A433C">
        <w:rPr>
          <w:i/>
        </w:rPr>
        <w:t xml:space="preserve"> </w:t>
      </w:r>
      <w:r w:rsidR="003968AB" w:rsidRPr="004A433C">
        <w:t xml:space="preserve">or </w:t>
      </w:r>
      <w:r w:rsidRPr="004A433C">
        <w:t>Framework Agreement</w:t>
      </w:r>
      <w:r w:rsidRPr="004A433C">
        <w:rPr>
          <w:i/>
          <w:iCs/>
        </w:rPr>
        <w:t>}</w:t>
      </w:r>
      <w:r w:rsidRPr="004A433C">
        <w:t xml:space="preserve"> specifications at no extra cost to the Procuring Entity in accordance with the Generic Procurement Manual.  In addition to tests in the </w:t>
      </w:r>
      <w:r w:rsidRPr="004A433C">
        <w:rPr>
          <w:b/>
        </w:rPr>
        <w:t>SCC</w:t>
      </w:r>
      <w:r w:rsidRPr="004A433C">
        <w:t xml:space="preserve">, </w:t>
      </w:r>
      <w:r w:rsidRPr="004A433C">
        <w:rPr>
          <w:b/>
        </w:rPr>
        <w:t xml:space="preserve">Section </w:t>
      </w:r>
      <w:r w:rsidR="00BD4327" w:rsidRPr="004A433C">
        <w:rPr>
          <w:b/>
        </w:rPr>
        <w:t>VII</w:t>
      </w:r>
      <w:r w:rsidRPr="004A433C">
        <w:rPr>
          <w:b/>
        </w:rPr>
        <w:t xml:space="preserve"> (Technical Specifications)</w:t>
      </w:r>
      <w:r w:rsidRPr="004A433C">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4A433C" w:rsidRDefault="00FD2651">
      <w:pPr>
        <w:ind w:left="720"/>
      </w:pPr>
    </w:p>
    <w:p w14:paraId="6990F501" w14:textId="68D8F5C2" w:rsidR="00FD2651" w:rsidRPr="004A433C" w:rsidRDefault="0043613A">
      <w:pPr>
        <w:ind w:left="720"/>
      </w:pPr>
      <w:r w:rsidRPr="004A433C">
        <w:lastRenderedPageBreak/>
        <w:t xml:space="preserve">All reasonable facilities and assistance for the inspection and testing of Goods, including access to drawings and production data, shall be provided by the </w:t>
      </w:r>
      <w:r w:rsidR="005611F6" w:rsidRPr="004A433C">
        <w:t>Supplier</w:t>
      </w:r>
      <w:r w:rsidRPr="004A433C">
        <w:t xml:space="preserve"> to the authorized inspectors at no charge to the Procuring Entity.</w:t>
      </w:r>
      <w:r w:rsidR="00062919" w:rsidRPr="004A433C">
        <w:t xml:space="preserve"> </w:t>
      </w:r>
    </w:p>
    <w:p w14:paraId="791427CA" w14:textId="77777777" w:rsidR="00FD2651" w:rsidRPr="004A433C" w:rsidRDefault="00FD2651">
      <w:pPr>
        <w:rPr>
          <w:sz w:val="22"/>
          <w:szCs w:val="22"/>
        </w:rPr>
      </w:pPr>
    </w:p>
    <w:p w14:paraId="154756F6" w14:textId="558FA491" w:rsidR="00FD2651" w:rsidRPr="004A433C" w:rsidRDefault="0043613A">
      <w:pPr>
        <w:pStyle w:val="Heading2"/>
        <w:numPr>
          <w:ilvl w:val="0"/>
          <w:numId w:val="14"/>
        </w:numPr>
        <w:spacing w:before="0"/>
        <w:ind w:hanging="436"/>
        <w:jc w:val="left"/>
      </w:pPr>
      <w:bookmarkStart w:id="57" w:name="_Toc46916375"/>
      <w:r w:rsidRPr="004A433C">
        <w:t>Warranty</w:t>
      </w:r>
      <w:bookmarkEnd w:id="57"/>
    </w:p>
    <w:p w14:paraId="6CDFE877" w14:textId="77777777" w:rsidR="00FD2651" w:rsidRPr="004A433C" w:rsidRDefault="00FD2651"/>
    <w:p w14:paraId="64E619E9" w14:textId="3DC11EEE" w:rsidR="00FD2651" w:rsidRPr="004A433C" w:rsidRDefault="0043613A" w:rsidP="003D7411">
      <w:pPr>
        <w:pStyle w:val="ListParagraph"/>
        <w:numPr>
          <w:ilvl w:val="1"/>
          <w:numId w:val="41"/>
        </w:numPr>
        <w:pBdr>
          <w:top w:val="nil"/>
          <w:left w:val="nil"/>
          <w:bottom w:val="nil"/>
          <w:right w:val="nil"/>
          <w:between w:val="nil"/>
        </w:pBdr>
        <w:ind w:hanging="731"/>
        <w:rPr>
          <w:sz w:val="22"/>
          <w:szCs w:val="22"/>
        </w:rPr>
      </w:pPr>
      <w:r w:rsidRPr="004A433C">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4A433C" w:rsidRDefault="0043613A">
      <w:pPr>
        <w:pBdr>
          <w:top w:val="nil"/>
          <w:left w:val="nil"/>
          <w:bottom w:val="nil"/>
          <w:right w:val="nil"/>
          <w:between w:val="nil"/>
        </w:pBdr>
        <w:ind w:left="1418" w:hanging="720"/>
        <w:rPr>
          <w:sz w:val="22"/>
          <w:szCs w:val="22"/>
        </w:rPr>
      </w:pPr>
      <w:r w:rsidRPr="004A433C">
        <w:rPr>
          <w:sz w:val="22"/>
          <w:szCs w:val="22"/>
        </w:rPr>
        <w:tab/>
      </w:r>
    </w:p>
    <w:p w14:paraId="54202B2A" w14:textId="252B5D04" w:rsidR="00FD2651" w:rsidRPr="004A433C" w:rsidRDefault="0043613A" w:rsidP="003D7411">
      <w:pPr>
        <w:pStyle w:val="ListParagraph"/>
        <w:numPr>
          <w:ilvl w:val="1"/>
          <w:numId w:val="41"/>
        </w:numPr>
        <w:pBdr>
          <w:top w:val="nil"/>
          <w:left w:val="nil"/>
          <w:bottom w:val="nil"/>
          <w:right w:val="nil"/>
          <w:between w:val="nil"/>
        </w:pBdr>
        <w:ind w:hanging="731"/>
      </w:pPr>
      <w:r w:rsidRPr="004A433C">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4A433C" w:rsidRDefault="00FD2651">
      <w:pPr>
        <w:pBdr>
          <w:top w:val="nil"/>
          <w:left w:val="nil"/>
          <w:bottom w:val="nil"/>
          <w:right w:val="nil"/>
          <w:between w:val="nil"/>
        </w:pBdr>
        <w:ind w:left="1418" w:hanging="720"/>
        <w:rPr>
          <w:sz w:val="22"/>
          <w:szCs w:val="22"/>
        </w:rPr>
      </w:pPr>
    </w:p>
    <w:p w14:paraId="2BE274FA" w14:textId="25B0C9F5" w:rsidR="00FD2651" w:rsidRPr="004A433C" w:rsidRDefault="0043613A">
      <w:pPr>
        <w:pStyle w:val="Heading2"/>
        <w:numPr>
          <w:ilvl w:val="0"/>
          <w:numId w:val="14"/>
        </w:numPr>
        <w:spacing w:before="0"/>
        <w:ind w:hanging="436"/>
        <w:jc w:val="left"/>
      </w:pPr>
      <w:bookmarkStart w:id="58" w:name="_Toc46916376"/>
      <w:r w:rsidRPr="004A433C">
        <w:t>Liability of the Supplier</w:t>
      </w:r>
      <w:bookmarkEnd w:id="58"/>
    </w:p>
    <w:p w14:paraId="29AE702A" w14:textId="77777777" w:rsidR="00FD2651" w:rsidRPr="004A433C" w:rsidRDefault="00FD2651"/>
    <w:p w14:paraId="2411D0D4" w14:textId="77777777" w:rsidR="00FD2651" w:rsidRPr="004A433C" w:rsidRDefault="0043613A">
      <w:pPr>
        <w:pBdr>
          <w:top w:val="nil"/>
          <w:left w:val="nil"/>
          <w:bottom w:val="nil"/>
          <w:right w:val="nil"/>
          <w:between w:val="nil"/>
        </w:pBdr>
        <w:ind w:left="720"/>
      </w:pPr>
      <w:r w:rsidRPr="004A433C">
        <w:t xml:space="preserve">The Supplier’s liability under this Contract shall be as provided by the laws of the Republic of the Philippines. </w:t>
      </w:r>
    </w:p>
    <w:p w14:paraId="5A851920" w14:textId="77777777" w:rsidR="00FD2651" w:rsidRPr="004A433C" w:rsidRDefault="00FD2651">
      <w:pPr>
        <w:pBdr>
          <w:top w:val="nil"/>
          <w:left w:val="nil"/>
          <w:bottom w:val="nil"/>
          <w:right w:val="nil"/>
          <w:between w:val="nil"/>
        </w:pBdr>
        <w:ind w:left="720" w:hanging="720"/>
      </w:pPr>
    </w:p>
    <w:p w14:paraId="3F21BEBC" w14:textId="77777777" w:rsidR="00FD2651" w:rsidRPr="004A433C" w:rsidRDefault="0043613A">
      <w:pPr>
        <w:ind w:left="720"/>
        <w:sectPr w:rsidR="00FD2651" w:rsidRPr="004A433C"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4A433C">
        <w:t>If the Supplier is a joint venture, all partners to the joint venture shall be jointly and severally liable to the Procuring Entity.</w:t>
      </w:r>
    </w:p>
    <w:p w14:paraId="0C9F1189" w14:textId="75804A79" w:rsidR="00FD2651" w:rsidRPr="004A433C" w:rsidRDefault="0043613A">
      <w:pPr>
        <w:pStyle w:val="Heading1"/>
        <w:spacing w:before="0" w:after="0"/>
      </w:pPr>
      <w:bookmarkStart w:id="59" w:name="_Toc46916377"/>
      <w:r w:rsidRPr="004A433C">
        <w:lastRenderedPageBreak/>
        <w:t>Section V. Special Conditions of Contract</w:t>
      </w:r>
      <w:bookmarkEnd w:id="59"/>
    </w:p>
    <w:p w14:paraId="4D706313" w14:textId="77777777" w:rsidR="00FD2651" w:rsidRPr="004A433C"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783194" w:rsidRPr="004A433C"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4A433C" w:rsidRDefault="00FD2651">
            <w:pPr>
              <w:spacing w:after="0"/>
            </w:pPr>
          </w:p>
          <w:p w14:paraId="69135EE1" w14:textId="77777777" w:rsidR="00FD2651" w:rsidRPr="004A433C" w:rsidRDefault="0043613A">
            <w:pPr>
              <w:spacing w:after="0"/>
              <w:rPr>
                <w:b/>
                <w:sz w:val="32"/>
                <w:szCs w:val="32"/>
              </w:rPr>
            </w:pPr>
            <w:bookmarkStart w:id="60" w:name="_heading=h.3l18frh" w:colFirst="0" w:colLast="0"/>
            <w:bookmarkEnd w:id="60"/>
            <w:r w:rsidRPr="004A433C">
              <w:rPr>
                <w:b/>
                <w:sz w:val="32"/>
                <w:szCs w:val="32"/>
              </w:rPr>
              <w:t xml:space="preserve">Notes on the Special Conditions of Contract </w:t>
            </w:r>
          </w:p>
          <w:p w14:paraId="272BDED7" w14:textId="77777777" w:rsidR="00FD2651" w:rsidRPr="004A433C" w:rsidRDefault="00FD2651">
            <w:pPr>
              <w:spacing w:after="0"/>
            </w:pPr>
          </w:p>
          <w:p w14:paraId="5910B6AB" w14:textId="77777777" w:rsidR="00FD2651" w:rsidRPr="004A433C" w:rsidRDefault="0043613A">
            <w:pPr>
              <w:spacing w:after="0"/>
            </w:pPr>
            <w:r w:rsidRPr="004A433C">
              <w:t>Similar to the BDS, the clauses in this Section are intended to assist the Procuring Entity in providing contract-specific information in relation to corresponding clauses in the GCC found in Section IV.</w:t>
            </w:r>
          </w:p>
          <w:p w14:paraId="713CB2C8" w14:textId="77777777" w:rsidR="00FD2651" w:rsidRPr="004A433C" w:rsidRDefault="00FD2651">
            <w:pPr>
              <w:spacing w:after="0"/>
            </w:pPr>
          </w:p>
          <w:p w14:paraId="40A39BBE" w14:textId="77777777" w:rsidR="00FD2651" w:rsidRPr="004A433C" w:rsidRDefault="0043613A">
            <w:pPr>
              <w:spacing w:after="0"/>
            </w:pPr>
            <w:r w:rsidRPr="004A433C">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4A433C" w:rsidRDefault="00FD2651">
            <w:pPr>
              <w:spacing w:after="0"/>
            </w:pPr>
          </w:p>
          <w:p w14:paraId="478E8BFF" w14:textId="77777777" w:rsidR="00FD2651" w:rsidRPr="004A433C" w:rsidRDefault="0043613A">
            <w:pPr>
              <w:numPr>
                <w:ilvl w:val="1"/>
                <w:numId w:val="11"/>
              </w:numPr>
              <w:pBdr>
                <w:top w:val="nil"/>
                <w:left w:val="nil"/>
                <w:bottom w:val="nil"/>
                <w:right w:val="nil"/>
                <w:between w:val="nil"/>
              </w:pBdr>
              <w:tabs>
                <w:tab w:val="left" w:pos="1055"/>
              </w:tabs>
              <w:spacing w:after="0"/>
              <w:ind w:left="1083"/>
            </w:pPr>
            <w:r w:rsidRPr="004A433C">
              <w:t>Information that complements provisions of the GCC must be incorporated.</w:t>
            </w:r>
          </w:p>
          <w:p w14:paraId="429D86A2" w14:textId="77777777" w:rsidR="00FD2651" w:rsidRPr="004A433C" w:rsidRDefault="00FD2651">
            <w:pPr>
              <w:pBdr>
                <w:top w:val="nil"/>
                <w:left w:val="nil"/>
                <w:bottom w:val="nil"/>
                <w:right w:val="nil"/>
                <w:between w:val="nil"/>
              </w:pBdr>
              <w:tabs>
                <w:tab w:val="left" w:pos="1055"/>
              </w:tabs>
              <w:spacing w:after="0"/>
              <w:ind w:left="1955"/>
            </w:pPr>
          </w:p>
          <w:p w14:paraId="3042DC41" w14:textId="77777777" w:rsidR="00FD2651" w:rsidRPr="004A433C" w:rsidRDefault="0043613A">
            <w:pPr>
              <w:numPr>
                <w:ilvl w:val="1"/>
                <w:numId w:val="11"/>
              </w:numPr>
              <w:pBdr>
                <w:top w:val="nil"/>
                <w:left w:val="nil"/>
                <w:bottom w:val="nil"/>
                <w:right w:val="nil"/>
                <w:between w:val="nil"/>
              </w:pBdr>
              <w:tabs>
                <w:tab w:val="left" w:pos="1055"/>
              </w:tabs>
              <w:spacing w:after="0"/>
              <w:ind w:left="1083"/>
            </w:pPr>
            <w:r w:rsidRPr="004A433C">
              <w:t>Amendments and/or supplements to provisions of the GCC as necessitated by the circumstances of the specific purchase, must also be incorporated.</w:t>
            </w:r>
          </w:p>
          <w:p w14:paraId="10087691" w14:textId="77777777" w:rsidR="00FD2651" w:rsidRPr="004A433C" w:rsidRDefault="00FD2651">
            <w:pPr>
              <w:pBdr>
                <w:top w:val="nil"/>
                <w:left w:val="nil"/>
                <w:bottom w:val="nil"/>
                <w:right w:val="nil"/>
                <w:between w:val="nil"/>
              </w:pBdr>
              <w:tabs>
                <w:tab w:val="left" w:pos="1055"/>
              </w:tabs>
              <w:spacing w:after="0"/>
              <w:ind w:left="1955"/>
            </w:pPr>
          </w:p>
          <w:p w14:paraId="2FB9610F" w14:textId="77777777" w:rsidR="00FD2651" w:rsidRPr="004A433C" w:rsidRDefault="0043613A">
            <w:pPr>
              <w:spacing w:after="0"/>
            </w:pPr>
            <w:r w:rsidRPr="004A433C">
              <w:t>However, no special condition which defeats or negates the general intent and purpose of the provisions of the GCC should be incorporated herein.</w:t>
            </w:r>
          </w:p>
          <w:p w14:paraId="75CD41C1" w14:textId="77777777" w:rsidR="00FD2651" w:rsidRPr="004A433C" w:rsidRDefault="00FD2651">
            <w:pPr>
              <w:spacing w:after="0"/>
            </w:pPr>
          </w:p>
        </w:tc>
      </w:tr>
    </w:tbl>
    <w:p w14:paraId="389A98EF" w14:textId="77777777" w:rsidR="00FD2651" w:rsidRPr="004A433C" w:rsidRDefault="0043613A">
      <w:r w:rsidRPr="004A433C">
        <w:t xml:space="preserve"> </w:t>
      </w:r>
    </w:p>
    <w:p w14:paraId="1DE9E37D" w14:textId="77777777" w:rsidR="00FD2651" w:rsidRPr="004A433C" w:rsidRDefault="00FD2651">
      <w:pPr>
        <w:sectPr w:rsidR="00FD2651" w:rsidRPr="004A433C"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4A433C" w:rsidRDefault="0043613A">
      <w:pPr>
        <w:tabs>
          <w:tab w:val="left" w:pos="370"/>
        </w:tabs>
        <w:ind w:left="120"/>
        <w:jc w:val="center"/>
        <w:rPr>
          <w:b/>
          <w:sz w:val="40"/>
          <w:szCs w:val="40"/>
        </w:rPr>
      </w:pPr>
      <w:bookmarkStart w:id="61" w:name="_heading=h.206ipza" w:colFirst="0" w:colLast="0"/>
      <w:bookmarkEnd w:id="61"/>
      <w:r w:rsidRPr="004A433C">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783194" w:rsidRPr="004A433C"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4A433C" w:rsidRDefault="0043613A">
            <w:pPr>
              <w:spacing w:after="0"/>
              <w:jc w:val="center"/>
              <w:rPr>
                <w:b/>
              </w:rPr>
            </w:pPr>
            <w:r w:rsidRPr="004A433C">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4A433C" w:rsidRDefault="00FD2651">
            <w:pPr>
              <w:spacing w:after="0"/>
              <w:rPr>
                <w:b/>
              </w:rPr>
            </w:pPr>
          </w:p>
        </w:tc>
      </w:tr>
      <w:tr w:rsidR="00783194" w:rsidRPr="004A433C"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4A433C" w:rsidRDefault="0043613A">
            <w:pPr>
              <w:spacing w:after="0"/>
              <w:jc w:val="center"/>
            </w:pPr>
            <w:r w:rsidRPr="004A433C">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4A433C" w:rsidRDefault="0043613A">
            <w:pPr>
              <w:spacing w:after="0"/>
              <w:rPr>
                <w:i/>
              </w:rPr>
            </w:pPr>
            <w:r w:rsidRPr="004A433C">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4A433C" w:rsidRDefault="00FD2651">
            <w:pPr>
              <w:spacing w:after="0"/>
              <w:rPr>
                <w:i/>
              </w:rPr>
            </w:pPr>
          </w:p>
        </w:tc>
      </w:tr>
      <w:tr w:rsidR="00783194" w:rsidRPr="004A433C"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DDD73A1" w14:textId="502A22B0" w:rsidR="00FD2651" w:rsidRPr="004A433C" w:rsidRDefault="0043613A">
            <w:pPr>
              <w:spacing w:after="0"/>
              <w:rPr>
                <w:b/>
              </w:rPr>
            </w:pPr>
            <w:r w:rsidRPr="004A433C">
              <w:rPr>
                <w:b/>
              </w:rPr>
              <w:t>Delivery and Documents –</w:t>
            </w:r>
          </w:p>
          <w:p w14:paraId="63A9D269" w14:textId="77777777" w:rsidR="00FD2651" w:rsidRPr="004A433C" w:rsidRDefault="00FD2651">
            <w:pPr>
              <w:spacing w:after="0"/>
              <w:rPr>
                <w:b/>
              </w:rPr>
            </w:pPr>
          </w:p>
        </w:tc>
      </w:tr>
      <w:tr w:rsidR="00783194" w:rsidRPr="004A433C"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4A433C" w:rsidRDefault="0043613A">
            <w:pPr>
              <w:spacing w:after="0"/>
            </w:pPr>
            <w:r w:rsidRPr="004A433C">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4A433C" w:rsidRDefault="00FD2651">
            <w:pPr>
              <w:spacing w:after="0"/>
            </w:pPr>
          </w:p>
        </w:tc>
      </w:tr>
      <w:tr w:rsidR="00783194" w:rsidRPr="004A433C"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4A433C" w:rsidRDefault="0043613A">
            <w:pPr>
              <w:spacing w:after="0"/>
              <w:rPr>
                <w:i/>
              </w:rPr>
            </w:pPr>
            <w:r w:rsidRPr="004A433C">
              <w:rPr>
                <w:i/>
              </w:rPr>
              <w:t>[For Goods supplied from abroad, state:]</w:t>
            </w:r>
            <w:r w:rsidRPr="004A433C">
              <w:t xml:space="preserve"> “The delivery terms applicable to the Contract are DDP delivered [</w:t>
            </w:r>
            <w:r w:rsidRPr="004A433C">
              <w:rPr>
                <w:i/>
              </w:rPr>
              <w:t>indicate place of destination</w:t>
            </w:r>
            <w:r w:rsidRPr="004A433C">
              <w:t xml:space="preserve">].  In accordance with INCOTERMS.”  </w:t>
            </w:r>
          </w:p>
        </w:tc>
      </w:tr>
      <w:tr w:rsidR="00783194" w:rsidRPr="004A433C"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4A433C" w:rsidRDefault="00FD2651">
            <w:pPr>
              <w:spacing w:after="0"/>
              <w:rPr>
                <w:i/>
              </w:rPr>
            </w:pPr>
          </w:p>
          <w:p w14:paraId="3F1AF541" w14:textId="77777777" w:rsidR="00FD2651" w:rsidRPr="004A433C" w:rsidRDefault="0043613A">
            <w:pPr>
              <w:spacing w:after="0"/>
            </w:pPr>
            <w:r w:rsidRPr="004A433C">
              <w:rPr>
                <w:i/>
              </w:rPr>
              <w:t>[For Goods supplied from within the Philippines, state:</w:t>
            </w:r>
            <w:r w:rsidRPr="004A433C">
              <w:t>] “The delivery terms applicable to this Contract are delivered</w:t>
            </w:r>
            <w:r w:rsidRPr="004A433C">
              <w:rPr>
                <w:i/>
              </w:rPr>
              <w:t xml:space="preserve"> [indicate place of destination].</w:t>
            </w:r>
            <w:r w:rsidRPr="004A433C">
              <w:t xml:space="preserve">  Risk and title will pass from the Supplier to the Procuring Entity upon receipt and final acceptance of the Goods at their final destination.”</w:t>
            </w:r>
          </w:p>
          <w:p w14:paraId="083F8F2A" w14:textId="77777777" w:rsidR="00FD2651" w:rsidRPr="004A433C" w:rsidRDefault="00FD2651">
            <w:pPr>
              <w:spacing w:after="0"/>
              <w:rPr>
                <w:i/>
              </w:rPr>
            </w:pPr>
          </w:p>
        </w:tc>
      </w:tr>
      <w:tr w:rsidR="00783194" w:rsidRPr="004A433C"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4A433C" w:rsidRDefault="0043613A">
            <w:pPr>
              <w:spacing w:after="0"/>
            </w:pPr>
            <w:r w:rsidRPr="004A433C">
              <w:t xml:space="preserve">Delivery of the Goods shall be made by the Supplier in accordance with the terms specified in Section VI (Schedule of Requirements).  </w:t>
            </w:r>
          </w:p>
        </w:tc>
      </w:tr>
      <w:tr w:rsidR="00783194" w:rsidRPr="004A433C"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4A433C" w:rsidRDefault="0043613A">
            <w:pPr>
              <w:spacing w:after="0"/>
              <w:rPr>
                <w:i/>
              </w:rPr>
            </w:pPr>
            <w:r w:rsidRPr="004A433C">
              <w:t xml:space="preserve">For purposes of this Clause the Procuring Entity’s Representative at the Project Site is </w:t>
            </w:r>
            <w:r w:rsidRPr="004A433C">
              <w:rPr>
                <w:i/>
              </w:rPr>
              <w:t>[indicate name(s)].</w:t>
            </w:r>
          </w:p>
          <w:p w14:paraId="199BB876" w14:textId="77777777" w:rsidR="00FD2651" w:rsidRPr="004A433C" w:rsidRDefault="00FD2651">
            <w:pPr>
              <w:spacing w:after="0"/>
            </w:pPr>
          </w:p>
        </w:tc>
      </w:tr>
      <w:tr w:rsidR="00783194" w:rsidRPr="004A433C"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4A433C" w:rsidRDefault="0043613A">
            <w:pPr>
              <w:spacing w:after="0"/>
              <w:rPr>
                <w:b/>
              </w:rPr>
            </w:pPr>
            <w:r w:rsidRPr="004A433C">
              <w:rPr>
                <w:b/>
              </w:rPr>
              <w:t>Incidental Services –</w:t>
            </w:r>
          </w:p>
          <w:p w14:paraId="2CCAD4C7" w14:textId="77777777" w:rsidR="00FD2651" w:rsidRPr="004A433C" w:rsidRDefault="00FD2651">
            <w:pPr>
              <w:spacing w:after="0"/>
              <w:rPr>
                <w:b/>
              </w:rPr>
            </w:pPr>
          </w:p>
        </w:tc>
      </w:tr>
      <w:tr w:rsidR="00783194" w:rsidRPr="004A433C"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4A433C" w:rsidRDefault="0043613A">
            <w:pPr>
              <w:spacing w:after="0"/>
            </w:pPr>
            <w:r w:rsidRPr="004A433C">
              <w:t>The Supplier is required to provide all of the following services, including additional services, if any, specified in Section VI. Schedule of Requirements:</w:t>
            </w:r>
          </w:p>
        </w:tc>
      </w:tr>
      <w:tr w:rsidR="00783194" w:rsidRPr="004A433C"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Pr="004A433C" w:rsidRDefault="00807992">
            <w:pPr>
              <w:spacing w:after="0"/>
              <w:rPr>
                <w:i/>
              </w:rPr>
            </w:pPr>
          </w:p>
          <w:p w14:paraId="589A2967" w14:textId="77777777" w:rsidR="00FD2651" w:rsidRPr="004A433C" w:rsidRDefault="0043613A">
            <w:pPr>
              <w:spacing w:after="0"/>
              <w:rPr>
                <w:i/>
              </w:rPr>
            </w:pPr>
            <w:r w:rsidRPr="004A433C">
              <w:rPr>
                <w:i/>
              </w:rPr>
              <w:t>Select appropriate requirements and delete the rest.</w:t>
            </w:r>
          </w:p>
          <w:p w14:paraId="2D333B39" w14:textId="77777777" w:rsidR="00FD2651" w:rsidRPr="004A433C" w:rsidRDefault="00FD2651">
            <w:pPr>
              <w:spacing w:after="0"/>
              <w:rPr>
                <w:i/>
              </w:rPr>
            </w:pPr>
          </w:p>
        </w:tc>
      </w:tr>
      <w:tr w:rsidR="00783194" w:rsidRPr="004A433C"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4A433C" w:rsidRDefault="0043613A">
            <w:pPr>
              <w:numPr>
                <w:ilvl w:val="0"/>
                <w:numId w:val="15"/>
              </w:numPr>
              <w:spacing w:after="0"/>
              <w:ind w:left="1071" w:hanging="540"/>
            </w:pPr>
            <w:r w:rsidRPr="004A433C">
              <w:t>performance or supervision of on-site assembly and/or start-up of the supplied Goods;</w:t>
            </w:r>
          </w:p>
        </w:tc>
      </w:tr>
      <w:tr w:rsidR="00783194" w:rsidRPr="004A433C"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4A433C" w:rsidRDefault="0043613A">
            <w:pPr>
              <w:numPr>
                <w:ilvl w:val="0"/>
                <w:numId w:val="15"/>
              </w:numPr>
              <w:spacing w:after="0"/>
              <w:ind w:left="1071" w:hanging="540"/>
            </w:pPr>
            <w:r w:rsidRPr="004A433C">
              <w:t>furnishing of tools required for assembly and/or maintenance of the supplied Goods;</w:t>
            </w:r>
          </w:p>
        </w:tc>
      </w:tr>
      <w:tr w:rsidR="00783194" w:rsidRPr="004A433C"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4A433C" w:rsidRDefault="0043613A">
            <w:pPr>
              <w:numPr>
                <w:ilvl w:val="0"/>
                <w:numId w:val="15"/>
              </w:numPr>
              <w:spacing w:after="0"/>
              <w:ind w:left="1071" w:hanging="540"/>
            </w:pPr>
            <w:r w:rsidRPr="004A433C">
              <w:t>furnishing of a detailed operations and maintenance manual for each appropriate unit of the supplied Goods;</w:t>
            </w:r>
          </w:p>
        </w:tc>
      </w:tr>
      <w:tr w:rsidR="00783194" w:rsidRPr="004A433C"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4A433C" w:rsidRDefault="0043613A">
            <w:pPr>
              <w:numPr>
                <w:ilvl w:val="0"/>
                <w:numId w:val="15"/>
              </w:numPr>
              <w:spacing w:after="0"/>
              <w:ind w:left="1071" w:hanging="540"/>
            </w:pPr>
            <w:r w:rsidRPr="004A433C">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4A433C" w:rsidRDefault="00FD2651">
            <w:pPr>
              <w:spacing w:after="0"/>
              <w:ind w:left="1071" w:hanging="540"/>
            </w:pPr>
          </w:p>
        </w:tc>
      </w:tr>
      <w:tr w:rsidR="00783194" w:rsidRPr="004A433C"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4A433C" w:rsidRDefault="0043613A">
            <w:pPr>
              <w:numPr>
                <w:ilvl w:val="0"/>
                <w:numId w:val="15"/>
              </w:numPr>
              <w:spacing w:after="0"/>
              <w:ind w:left="1071" w:hanging="540"/>
            </w:pPr>
            <w:r w:rsidRPr="004A433C">
              <w:t>training of the Procuring Entity’s personnel, at the Supplier’s plant and/or on-site, in assembly, start-up, operation, maintenance, and/or repair of the supplied Goods.</w:t>
            </w:r>
          </w:p>
        </w:tc>
      </w:tr>
      <w:tr w:rsidR="00783194" w:rsidRPr="004A433C"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4A433C"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4A433C" w:rsidRDefault="0043613A">
            <w:pPr>
              <w:numPr>
                <w:ilvl w:val="0"/>
                <w:numId w:val="15"/>
              </w:numPr>
              <w:ind w:left="1071" w:hanging="540"/>
            </w:pPr>
            <w:r w:rsidRPr="004A433C">
              <w:rPr>
                <w:i/>
              </w:rPr>
              <w:t>[Specify additional incidental service requirements, as needed.]</w:t>
            </w:r>
          </w:p>
        </w:tc>
      </w:tr>
      <w:tr w:rsidR="00783194" w:rsidRPr="004A433C"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4A433C" w:rsidRDefault="0043613A">
            <w:pPr>
              <w:spacing w:after="0"/>
            </w:pPr>
            <w:r w:rsidRPr="004A433C">
              <w:t>The Contract price for the Goods shall include the prices charged by the Supplier for incidental services and shall not exceed the prevailing rates charged to other parties by the Supplier for similar services.</w:t>
            </w:r>
          </w:p>
        </w:tc>
      </w:tr>
      <w:tr w:rsidR="00783194" w:rsidRPr="004A433C"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4A433C" w:rsidRDefault="00FD2651">
            <w:pPr>
              <w:spacing w:after="0"/>
              <w:rPr>
                <w:b/>
              </w:rPr>
            </w:pPr>
          </w:p>
          <w:p w14:paraId="6E412FED" w14:textId="77777777" w:rsidR="00FD2651" w:rsidRPr="004A433C" w:rsidRDefault="0043613A">
            <w:pPr>
              <w:spacing w:after="0"/>
              <w:rPr>
                <w:b/>
              </w:rPr>
            </w:pPr>
            <w:r w:rsidRPr="004A433C">
              <w:rPr>
                <w:b/>
              </w:rPr>
              <w:t>Spare Parts –</w:t>
            </w:r>
          </w:p>
          <w:p w14:paraId="55D897D3" w14:textId="77777777" w:rsidR="00FD2651" w:rsidRPr="004A433C" w:rsidRDefault="00FD2651">
            <w:pPr>
              <w:spacing w:after="0"/>
              <w:rPr>
                <w:b/>
              </w:rPr>
            </w:pPr>
          </w:p>
        </w:tc>
      </w:tr>
      <w:tr w:rsidR="00783194" w:rsidRPr="004A433C"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4A433C" w:rsidRDefault="0043613A">
            <w:pPr>
              <w:spacing w:after="0"/>
            </w:pPr>
            <w:r w:rsidRPr="004A433C">
              <w:t>The Supplier is required to provide all of the following materials, notifications, and information pertaining to spare parts manufactured or distributed by the Supplier:</w:t>
            </w:r>
          </w:p>
          <w:p w14:paraId="582C134A" w14:textId="77777777" w:rsidR="00FD2651" w:rsidRPr="004A433C" w:rsidRDefault="00FD2651">
            <w:pPr>
              <w:spacing w:after="0"/>
            </w:pPr>
          </w:p>
        </w:tc>
      </w:tr>
      <w:tr w:rsidR="00783194" w:rsidRPr="004A433C"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4A433C"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4A433C" w:rsidRDefault="0043613A">
            <w:pPr>
              <w:spacing w:after="0"/>
              <w:rPr>
                <w:i/>
              </w:rPr>
            </w:pPr>
            <w:r w:rsidRPr="004A433C">
              <w:rPr>
                <w:i/>
              </w:rPr>
              <w:t>Select appropriate requirements and delete the rest.</w:t>
            </w:r>
          </w:p>
          <w:p w14:paraId="6FBEAC92" w14:textId="77777777" w:rsidR="00FD2651" w:rsidRPr="004A433C" w:rsidRDefault="00FD2651">
            <w:pPr>
              <w:spacing w:after="0"/>
              <w:rPr>
                <w:i/>
              </w:rPr>
            </w:pPr>
          </w:p>
        </w:tc>
      </w:tr>
      <w:tr w:rsidR="00783194" w:rsidRPr="004A433C"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4A433C" w:rsidRDefault="0043613A" w:rsidP="003D7411">
            <w:pPr>
              <w:numPr>
                <w:ilvl w:val="4"/>
                <w:numId w:val="41"/>
              </w:numPr>
              <w:spacing w:after="0"/>
              <w:ind w:left="551" w:hanging="283"/>
            </w:pPr>
            <w:r w:rsidRPr="004A433C">
              <w:t>such spare parts as the Procuring Entity may elect to purchase from the Supplier, provided that this election shall not relieve the Supplier of any warranty obligations under this Contract; and</w:t>
            </w:r>
          </w:p>
          <w:p w14:paraId="70405E6B" w14:textId="77777777" w:rsidR="00FD2651" w:rsidRPr="004A433C" w:rsidRDefault="00FD2651">
            <w:pPr>
              <w:spacing w:after="0"/>
            </w:pPr>
          </w:p>
        </w:tc>
      </w:tr>
      <w:tr w:rsidR="00783194" w:rsidRPr="004A433C"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4A433C" w:rsidRDefault="0043613A" w:rsidP="003D7411">
            <w:pPr>
              <w:numPr>
                <w:ilvl w:val="4"/>
                <w:numId w:val="41"/>
              </w:numPr>
              <w:spacing w:after="0"/>
              <w:ind w:left="551" w:hanging="283"/>
            </w:pPr>
            <w:r w:rsidRPr="004A433C">
              <w:t>in the event of termination of production of the spare parts:</w:t>
            </w:r>
          </w:p>
          <w:p w14:paraId="06321B0D" w14:textId="77777777" w:rsidR="00FD2651" w:rsidRPr="004A433C" w:rsidRDefault="00FD2651">
            <w:pPr>
              <w:spacing w:after="0"/>
              <w:ind w:left="551"/>
            </w:pPr>
          </w:p>
        </w:tc>
      </w:tr>
      <w:tr w:rsidR="00783194" w:rsidRPr="004A433C"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4A433C" w:rsidRDefault="0043613A">
            <w:pPr>
              <w:numPr>
                <w:ilvl w:val="0"/>
                <w:numId w:val="16"/>
              </w:numPr>
              <w:spacing w:after="0"/>
              <w:ind w:left="1118" w:hanging="425"/>
            </w:pPr>
            <w:r w:rsidRPr="004A433C">
              <w:t>advance notification to the Procuring Entity of the pending termination, in sufficient time to permit the Procuring Entity to procure needed requirements; and</w:t>
            </w:r>
          </w:p>
          <w:p w14:paraId="715C3852" w14:textId="77777777" w:rsidR="00FD2651" w:rsidRPr="004A433C" w:rsidRDefault="00FD2651">
            <w:pPr>
              <w:spacing w:after="0"/>
            </w:pPr>
          </w:p>
        </w:tc>
      </w:tr>
      <w:tr w:rsidR="00783194" w:rsidRPr="004A433C"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4A433C" w:rsidRDefault="0043613A">
            <w:pPr>
              <w:numPr>
                <w:ilvl w:val="0"/>
                <w:numId w:val="16"/>
              </w:numPr>
              <w:spacing w:after="0"/>
              <w:ind w:left="1118" w:hanging="425"/>
            </w:pPr>
            <w:r w:rsidRPr="004A433C">
              <w:t>following such termination, furnishing at no cost to the Procuring Entity, the blueprints, drawings, and specifications of the spare parts, if requested.</w:t>
            </w:r>
          </w:p>
          <w:p w14:paraId="39EA415A" w14:textId="77777777" w:rsidR="00FD2651" w:rsidRPr="004A433C" w:rsidRDefault="00FD2651">
            <w:pPr>
              <w:spacing w:after="0"/>
            </w:pPr>
          </w:p>
        </w:tc>
      </w:tr>
      <w:tr w:rsidR="00783194" w:rsidRPr="004A433C"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4A433C" w:rsidRDefault="0043613A">
            <w:pPr>
              <w:spacing w:after="0"/>
            </w:pPr>
            <w:r w:rsidRPr="004A433C">
              <w:t xml:space="preserve">The spare parts and other components required are listed in </w:t>
            </w:r>
            <w:r w:rsidRPr="004A433C">
              <w:rPr>
                <w:b/>
              </w:rPr>
              <w:t>Section VI (Schedule of Requirements)</w:t>
            </w:r>
            <w:r w:rsidRPr="004A433C">
              <w:t xml:space="preserve"> and the </w:t>
            </w:r>
            <w:r w:rsidR="00807992" w:rsidRPr="004A433C">
              <w:t>costs thereof are</w:t>
            </w:r>
            <w:r w:rsidRPr="004A433C">
              <w:t xml:space="preserve"> included in the contract price.</w:t>
            </w:r>
          </w:p>
          <w:p w14:paraId="52355D46" w14:textId="77777777" w:rsidR="00FD2651" w:rsidRPr="004A433C" w:rsidRDefault="00FD2651">
            <w:pPr>
              <w:spacing w:after="0"/>
            </w:pPr>
          </w:p>
        </w:tc>
      </w:tr>
      <w:tr w:rsidR="00783194" w:rsidRPr="004A433C"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4A433C" w:rsidRDefault="0043613A">
            <w:pPr>
              <w:spacing w:after="0"/>
            </w:pPr>
            <w:r w:rsidRPr="004A433C">
              <w:t>The Supplier shall carry sufficient inventories to assure ex-stock supply of consumable spare parts or components for the Goods for a period of [</w:t>
            </w:r>
            <w:r w:rsidRPr="004A433C">
              <w:rPr>
                <w:i/>
              </w:rPr>
              <w:t>indicate here the time period specified. If not used indicate a time period of three times the warranty period</w:t>
            </w:r>
            <w:r w:rsidRPr="004A433C">
              <w:t xml:space="preserve">].  </w:t>
            </w:r>
          </w:p>
          <w:p w14:paraId="2E448F88" w14:textId="77777777" w:rsidR="00FD2651" w:rsidRPr="004A433C" w:rsidRDefault="00FD2651">
            <w:pPr>
              <w:spacing w:after="0"/>
            </w:pPr>
          </w:p>
        </w:tc>
      </w:tr>
      <w:tr w:rsidR="00783194" w:rsidRPr="004A433C"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4A433C" w:rsidRDefault="0043613A">
            <w:pPr>
              <w:spacing w:after="0"/>
            </w:pPr>
            <w:r w:rsidRPr="004A433C">
              <w:t>Spare parts or components shall be supplied as promptly as possible, but in any case, within [</w:t>
            </w:r>
            <w:r w:rsidRPr="004A433C">
              <w:rPr>
                <w:i/>
              </w:rPr>
              <w:t>insert appropriate time period</w:t>
            </w:r>
            <w:r w:rsidRPr="004A433C">
              <w:t>] months of placing the order.</w:t>
            </w:r>
          </w:p>
        </w:tc>
      </w:tr>
      <w:tr w:rsidR="00783194" w:rsidRPr="004A433C"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4A433C" w:rsidRDefault="00FD2651" w:rsidP="00B3091B">
            <w:pPr>
              <w:rPr>
                <w:b/>
              </w:rPr>
            </w:pPr>
          </w:p>
        </w:tc>
      </w:tr>
      <w:tr w:rsidR="00783194" w:rsidRPr="004A433C"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4A433C" w:rsidRDefault="00B3091B" w:rsidP="00B3091B">
            <w:pPr>
              <w:spacing w:after="0"/>
              <w:rPr>
                <w:b/>
              </w:rPr>
            </w:pPr>
            <w:r w:rsidRPr="004A433C">
              <w:rPr>
                <w:b/>
              </w:rPr>
              <w:t>Packaging –</w:t>
            </w:r>
          </w:p>
          <w:p w14:paraId="25436D73" w14:textId="77777777" w:rsidR="00B3091B" w:rsidRPr="004A433C" w:rsidRDefault="00B3091B">
            <w:pPr>
              <w:spacing w:after="0"/>
            </w:pPr>
          </w:p>
          <w:p w14:paraId="6700BCA0" w14:textId="3976FFE3" w:rsidR="00FD2651" w:rsidRPr="004A433C" w:rsidRDefault="0043613A">
            <w:pPr>
              <w:spacing w:after="0"/>
            </w:pPr>
            <w:r w:rsidRPr="004A433C">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4A433C" w:rsidRDefault="00FD2651">
            <w:pPr>
              <w:spacing w:after="0"/>
            </w:pPr>
          </w:p>
        </w:tc>
      </w:tr>
      <w:tr w:rsidR="00783194" w:rsidRPr="004A433C"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4A433C" w:rsidRDefault="0043613A">
            <w:pPr>
              <w:spacing w:after="0"/>
            </w:pPr>
            <w:r w:rsidRPr="004A433C">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4A433C" w:rsidRDefault="00FD2651">
            <w:pPr>
              <w:spacing w:after="0"/>
            </w:pPr>
          </w:p>
        </w:tc>
      </w:tr>
      <w:tr w:rsidR="00783194" w:rsidRPr="004A433C"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4A433C" w:rsidRDefault="0043613A">
            <w:pPr>
              <w:spacing w:after="0"/>
            </w:pPr>
            <w:r w:rsidRPr="004A433C">
              <w:t>The outer packaging must be clearly marked on at least four (4) sides as follows:</w:t>
            </w:r>
          </w:p>
          <w:p w14:paraId="52A34FBD" w14:textId="77777777" w:rsidR="00FD2651" w:rsidRPr="004A433C" w:rsidRDefault="00FD2651">
            <w:pPr>
              <w:spacing w:after="0"/>
            </w:pPr>
          </w:p>
        </w:tc>
      </w:tr>
      <w:tr w:rsidR="00783194" w:rsidRPr="004A433C"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4A433C" w:rsidRDefault="0043613A">
            <w:pPr>
              <w:spacing w:after="0"/>
            </w:pPr>
            <w:r w:rsidRPr="004A433C">
              <w:t>Name of the Procuring Entity</w:t>
            </w:r>
          </w:p>
        </w:tc>
      </w:tr>
      <w:tr w:rsidR="00783194" w:rsidRPr="004A433C"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4A433C" w:rsidRDefault="0043613A">
            <w:pPr>
              <w:spacing w:after="0"/>
            </w:pPr>
            <w:r w:rsidRPr="004A433C">
              <w:t>Name of the Supplier</w:t>
            </w:r>
          </w:p>
        </w:tc>
      </w:tr>
      <w:tr w:rsidR="00783194" w:rsidRPr="004A433C"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4A433C" w:rsidRDefault="0043613A">
            <w:pPr>
              <w:spacing w:after="0"/>
            </w:pPr>
            <w:r w:rsidRPr="004A433C">
              <w:t>Contract Description</w:t>
            </w:r>
          </w:p>
        </w:tc>
      </w:tr>
      <w:tr w:rsidR="00783194" w:rsidRPr="004A433C"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4A433C" w:rsidRDefault="0043613A">
            <w:pPr>
              <w:spacing w:after="0"/>
            </w:pPr>
            <w:r w:rsidRPr="004A433C">
              <w:t>Final Destination</w:t>
            </w:r>
          </w:p>
        </w:tc>
      </w:tr>
      <w:tr w:rsidR="00783194" w:rsidRPr="004A433C"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4A433C" w:rsidRDefault="0043613A">
            <w:pPr>
              <w:spacing w:after="0"/>
            </w:pPr>
            <w:r w:rsidRPr="004A433C">
              <w:t>Gross weight</w:t>
            </w:r>
          </w:p>
        </w:tc>
      </w:tr>
      <w:tr w:rsidR="00783194" w:rsidRPr="004A433C"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4A433C" w:rsidRDefault="0043613A">
            <w:pPr>
              <w:spacing w:after="0"/>
            </w:pPr>
            <w:r w:rsidRPr="004A433C">
              <w:t>Any special lifting instructions</w:t>
            </w:r>
          </w:p>
        </w:tc>
      </w:tr>
      <w:tr w:rsidR="00783194" w:rsidRPr="004A433C"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4A433C" w:rsidRDefault="0043613A">
            <w:pPr>
              <w:spacing w:after="0"/>
            </w:pPr>
            <w:r w:rsidRPr="004A433C">
              <w:t>Any special handling instructions</w:t>
            </w:r>
          </w:p>
        </w:tc>
      </w:tr>
      <w:tr w:rsidR="00783194" w:rsidRPr="004A433C"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4A433C" w:rsidRDefault="0043613A">
            <w:pPr>
              <w:spacing w:after="0"/>
            </w:pPr>
            <w:r w:rsidRPr="004A433C">
              <w:t>Any relevant HAZCHEM classifications</w:t>
            </w:r>
          </w:p>
          <w:p w14:paraId="0E188A6A" w14:textId="77777777" w:rsidR="00FD2651" w:rsidRPr="004A433C" w:rsidRDefault="00FD2651">
            <w:pPr>
              <w:spacing w:after="0"/>
            </w:pPr>
          </w:p>
        </w:tc>
      </w:tr>
      <w:tr w:rsidR="00783194" w:rsidRPr="004A433C"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4A433C" w:rsidRDefault="0043613A">
            <w:pPr>
              <w:spacing w:after="0"/>
            </w:pPr>
            <w:r w:rsidRPr="004A433C">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4A433C" w:rsidRDefault="00FD2651">
            <w:pPr>
              <w:spacing w:after="0"/>
            </w:pPr>
          </w:p>
        </w:tc>
      </w:tr>
      <w:tr w:rsidR="00783194" w:rsidRPr="004A433C"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4A433C" w:rsidRDefault="0043613A">
            <w:pPr>
              <w:spacing w:after="0"/>
              <w:rPr>
                <w:b/>
              </w:rPr>
            </w:pPr>
            <w:r w:rsidRPr="004A433C">
              <w:rPr>
                <w:b/>
              </w:rPr>
              <w:t>Transportation –</w:t>
            </w:r>
          </w:p>
          <w:p w14:paraId="41CEAE02" w14:textId="77777777" w:rsidR="00FD2651" w:rsidRPr="004A433C" w:rsidRDefault="00FD2651">
            <w:pPr>
              <w:spacing w:after="0"/>
              <w:rPr>
                <w:b/>
              </w:rPr>
            </w:pPr>
          </w:p>
        </w:tc>
      </w:tr>
      <w:tr w:rsidR="00783194" w:rsidRPr="004A433C"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4A433C" w:rsidRDefault="0043613A">
            <w:pPr>
              <w:spacing w:after="0"/>
            </w:pPr>
            <w:r w:rsidRPr="004A433C">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4A433C" w:rsidRDefault="00FD2651">
            <w:pPr>
              <w:spacing w:after="0"/>
            </w:pPr>
          </w:p>
        </w:tc>
      </w:tr>
      <w:tr w:rsidR="00783194" w:rsidRPr="004A433C"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4A433C" w:rsidRDefault="0043613A">
            <w:pPr>
              <w:spacing w:after="0"/>
            </w:pPr>
            <w:r w:rsidRPr="004A433C">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783194" w:rsidRPr="004A433C"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4A433C"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4A433C" w:rsidRDefault="00FD2651">
            <w:pPr>
              <w:spacing w:after="0"/>
            </w:pPr>
          </w:p>
          <w:p w14:paraId="76F8E6F1" w14:textId="77777777" w:rsidR="00FD2651" w:rsidRPr="004A433C" w:rsidRDefault="0043613A">
            <w:pPr>
              <w:spacing w:after="0"/>
            </w:pPr>
            <w:r w:rsidRPr="004A433C">
              <w:t xml:space="preserve">Where the Supplier is required under Contract to deliver the Goods CIF, CIP or DDP, </w:t>
            </w:r>
            <w:proofErr w:type="gramStart"/>
            <w:r w:rsidRPr="004A433C">
              <w:t>Goods</w:t>
            </w:r>
            <w:proofErr w:type="gramEnd"/>
            <w:r w:rsidRPr="004A433C">
              <w:t xml:space="preserve"> are to be transported on carriers of Philippine registry.  In the event that no carrier of Philippine registry is available, </w:t>
            </w:r>
            <w:proofErr w:type="gramStart"/>
            <w:r w:rsidRPr="004A433C">
              <w:t>Goods</w:t>
            </w:r>
            <w:proofErr w:type="gramEnd"/>
            <w:r w:rsidRPr="004A433C">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783194" w:rsidRPr="004A433C"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4A433C" w:rsidRDefault="00FD2651">
            <w:pPr>
              <w:spacing w:after="0"/>
            </w:pPr>
          </w:p>
          <w:p w14:paraId="42385872" w14:textId="77777777" w:rsidR="00FD2651" w:rsidRPr="004A433C" w:rsidRDefault="0043613A">
            <w:pPr>
              <w:spacing w:after="0"/>
            </w:pPr>
            <w:r w:rsidRPr="004A433C">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4A433C">
              <w:t>Suppliers</w:t>
            </w:r>
            <w:proofErr w:type="gramEnd"/>
            <w:r w:rsidRPr="004A433C">
              <w:t xml:space="preserve"> risk and title will not be deemed to have passed to the Procuring Entity until their receipt and final acceptance at the final destination.</w:t>
            </w:r>
          </w:p>
          <w:p w14:paraId="06A5DFB0" w14:textId="77777777" w:rsidR="00FD2651" w:rsidRPr="004A433C" w:rsidRDefault="0043613A">
            <w:pPr>
              <w:tabs>
                <w:tab w:val="left" w:pos="6453"/>
              </w:tabs>
              <w:spacing w:after="0"/>
            </w:pPr>
            <w:r w:rsidRPr="004A433C">
              <w:tab/>
            </w:r>
          </w:p>
        </w:tc>
      </w:tr>
      <w:tr w:rsidR="00783194" w:rsidRPr="004A433C" w14:paraId="799C62C7" w14:textId="77777777" w:rsidTr="00DA32DB">
        <w:trPr>
          <w:trHeight w:val="695"/>
        </w:trPr>
        <w:tc>
          <w:tcPr>
            <w:tcW w:w="671" w:type="pct"/>
            <w:tcBorders>
              <w:top w:val="nil"/>
              <w:left w:val="single" w:sz="4" w:space="0" w:color="000000"/>
              <w:bottom w:val="nil"/>
              <w:right w:val="single" w:sz="4" w:space="0" w:color="000000"/>
            </w:tcBorders>
          </w:tcPr>
          <w:p w14:paraId="568954F3" w14:textId="77777777" w:rsidR="00FD2651" w:rsidRPr="004A433C" w:rsidRDefault="00FD2651">
            <w:pPr>
              <w:spacing w:after="0"/>
              <w:jc w:val="center"/>
            </w:pPr>
          </w:p>
        </w:tc>
        <w:tc>
          <w:tcPr>
            <w:tcW w:w="4329" w:type="pct"/>
            <w:tcBorders>
              <w:top w:val="nil"/>
              <w:left w:val="single" w:sz="4" w:space="0" w:color="000000"/>
              <w:bottom w:val="nil"/>
              <w:right w:val="single" w:sz="4" w:space="0" w:color="000000"/>
            </w:tcBorders>
          </w:tcPr>
          <w:p w14:paraId="50FC497F" w14:textId="1D5BC95D" w:rsidR="00FD2651" w:rsidRPr="004A433C" w:rsidRDefault="0043613A">
            <w:pPr>
              <w:spacing w:after="0"/>
              <w:rPr>
                <w:b/>
              </w:rPr>
            </w:pPr>
            <w:r w:rsidRPr="004A433C">
              <w:rPr>
                <w:b/>
              </w:rPr>
              <w:t>Intellectual Property Rights –</w:t>
            </w:r>
          </w:p>
        </w:tc>
      </w:tr>
      <w:tr w:rsidR="00783194" w:rsidRPr="004A433C"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4A433C"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4A433C" w:rsidRDefault="0043613A">
            <w:pPr>
              <w:spacing w:after="0"/>
            </w:pPr>
            <w:r w:rsidRPr="004A433C">
              <w:t>The Supplier shall indemnify the Procuring Entity against all third-party claims of infringement of patent, trademark, or industrial design rights arising from use of the Goods or any part thereof.</w:t>
            </w:r>
          </w:p>
        </w:tc>
      </w:tr>
      <w:tr w:rsidR="00783194" w:rsidRPr="004A433C"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4A433C" w:rsidRDefault="0043613A">
            <w:pPr>
              <w:spacing w:after="0"/>
              <w:jc w:val="center"/>
            </w:pPr>
            <w:r w:rsidRPr="004A433C">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4A433C" w:rsidRDefault="0043613A">
            <w:pPr>
              <w:spacing w:after="0"/>
            </w:pPr>
            <w:r w:rsidRPr="004A433C">
              <w:rPr>
                <w:i/>
              </w:rPr>
              <w:t>[If partial payment is allowed, state]</w:t>
            </w:r>
            <w:r w:rsidRPr="004A433C">
              <w:t xml:space="preserve"> “The terms of payment shall be as follows: _____________.” </w:t>
            </w:r>
          </w:p>
        </w:tc>
      </w:tr>
      <w:tr w:rsidR="00FD2651" w:rsidRPr="004A433C"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4A433C" w:rsidRDefault="0043613A">
            <w:pPr>
              <w:spacing w:after="0"/>
              <w:jc w:val="center"/>
            </w:pPr>
            <w:r w:rsidRPr="004A433C">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4A433C" w:rsidRDefault="0043613A">
            <w:pPr>
              <w:spacing w:after="0"/>
            </w:pPr>
            <w:r w:rsidRPr="004A433C">
              <w:t xml:space="preserve">The inspections and tests that will be conducted are: </w:t>
            </w:r>
            <w:r w:rsidRPr="004A433C">
              <w:rPr>
                <w:i/>
              </w:rPr>
              <w:t>[Indicate the applicable inspections and tests]</w:t>
            </w:r>
          </w:p>
        </w:tc>
      </w:tr>
    </w:tbl>
    <w:p w14:paraId="64CD3F70" w14:textId="77777777" w:rsidR="00FD2651" w:rsidRPr="004A433C" w:rsidRDefault="00FD2651"/>
    <w:p w14:paraId="3107A8BE" w14:textId="77777777" w:rsidR="00FD2651" w:rsidRPr="004A433C" w:rsidRDefault="00FD2651">
      <w:pPr>
        <w:jc w:val="center"/>
        <w:rPr>
          <w:b/>
          <w:sz w:val="32"/>
          <w:szCs w:val="32"/>
        </w:rPr>
        <w:sectPr w:rsidR="00FD2651" w:rsidRPr="004A433C"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4A433C" w:rsidRDefault="0043613A">
      <w:pPr>
        <w:pStyle w:val="Heading1"/>
        <w:spacing w:before="0" w:after="0"/>
      </w:pPr>
      <w:bookmarkStart w:id="62" w:name="_Toc46916378"/>
      <w:r w:rsidRPr="004A433C">
        <w:lastRenderedPageBreak/>
        <w:t>Section VI. Schedule of Requirements</w:t>
      </w:r>
      <w:bookmarkEnd w:id="62"/>
    </w:p>
    <w:p w14:paraId="1A50777C" w14:textId="77777777" w:rsidR="00FD2651" w:rsidRPr="004A433C" w:rsidRDefault="00FD2651"/>
    <w:p w14:paraId="1C048E8A" w14:textId="77777777" w:rsidR="00FD2651" w:rsidRPr="004A433C" w:rsidRDefault="0043613A">
      <w:pPr>
        <w:rPr>
          <w:i/>
        </w:rPr>
      </w:pPr>
      <w:r w:rsidRPr="004A433C">
        <w:t xml:space="preserve">The delivery schedule expressed as weeks/months stipulates hereafter a delivery date which is the date of delivery to the project site.  </w:t>
      </w:r>
    </w:p>
    <w:p w14:paraId="75DD0A56" w14:textId="77777777" w:rsidR="00FD2651" w:rsidRDefault="00FD2651"/>
    <w:tbl>
      <w:tblPr>
        <w:tblStyle w:val="TableGrid"/>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99"/>
        <w:gridCol w:w="2653"/>
        <w:gridCol w:w="958"/>
        <w:gridCol w:w="1190"/>
        <w:gridCol w:w="832"/>
        <w:gridCol w:w="718"/>
        <w:gridCol w:w="1663"/>
      </w:tblGrid>
      <w:tr w:rsidR="00141C99" w14:paraId="76E749AC" w14:textId="77777777" w:rsidTr="00312AC9">
        <w:tc>
          <w:tcPr>
            <w:tcW w:w="999" w:type="dxa"/>
            <w:tcBorders>
              <w:bottom w:val="single" w:sz="6" w:space="0" w:color="000000"/>
            </w:tcBorders>
            <w:vAlign w:val="center"/>
          </w:tcPr>
          <w:p w14:paraId="4BD94ECB" w14:textId="67EB2E84" w:rsidR="00F556D0" w:rsidRPr="00F556D0" w:rsidRDefault="00F556D0" w:rsidP="00F556D0">
            <w:pPr>
              <w:pStyle w:val="NoSpacing"/>
              <w:jc w:val="center"/>
              <w:rPr>
                <w:sz w:val="22"/>
                <w:szCs w:val="22"/>
              </w:rPr>
            </w:pPr>
            <w:r w:rsidRPr="00F556D0">
              <w:rPr>
                <w:b/>
                <w:sz w:val="22"/>
                <w:szCs w:val="22"/>
              </w:rPr>
              <w:t>Item Number</w:t>
            </w:r>
          </w:p>
        </w:tc>
        <w:tc>
          <w:tcPr>
            <w:tcW w:w="2700" w:type="dxa"/>
            <w:tcBorders>
              <w:bottom w:val="single" w:sz="6" w:space="0" w:color="000000"/>
            </w:tcBorders>
            <w:vAlign w:val="center"/>
          </w:tcPr>
          <w:p w14:paraId="6AB093B7" w14:textId="44647CF5" w:rsidR="00F556D0" w:rsidRPr="00F556D0" w:rsidRDefault="00F556D0" w:rsidP="00F556D0">
            <w:pPr>
              <w:pStyle w:val="NoSpacing"/>
              <w:jc w:val="center"/>
              <w:rPr>
                <w:sz w:val="22"/>
                <w:szCs w:val="22"/>
              </w:rPr>
            </w:pPr>
            <w:r w:rsidRPr="00F556D0">
              <w:rPr>
                <w:b/>
                <w:sz w:val="22"/>
                <w:szCs w:val="22"/>
              </w:rPr>
              <w:t>Item Description</w:t>
            </w:r>
          </w:p>
        </w:tc>
        <w:tc>
          <w:tcPr>
            <w:tcW w:w="970" w:type="dxa"/>
            <w:tcBorders>
              <w:bottom w:val="single" w:sz="6" w:space="0" w:color="000000"/>
            </w:tcBorders>
            <w:vAlign w:val="center"/>
          </w:tcPr>
          <w:p w14:paraId="131FC8BF" w14:textId="1A7479D2" w:rsidR="00F556D0" w:rsidRPr="00F556D0" w:rsidRDefault="00312AC9" w:rsidP="00F556D0">
            <w:pPr>
              <w:pStyle w:val="NoSpacing"/>
              <w:jc w:val="center"/>
              <w:rPr>
                <w:sz w:val="22"/>
                <w:szCs w:val="22"/>
              </w:rPr>
            </w:pPr>
            <w:r>
              <w:rPr>
                <w:sz w:val="22"/>
                <w:szCs w:val="22"/>
              </w:rPr>
              <w:t>Qty.</w:t>
            </w:r>
          </w:p>
        </w:tc>
        <w:tc>
          <w:tcPr>
            <w:tcW w:w="1123" w:type="dxa"/>
            <w:tcBorders>
              <w:bottom w:val="single" w:sz="6" w:space="0" w:color="000000"/>
            </w:tcBorders>
            <w:vAlign w:val="center"/>
          </w:tcPr>
          <w:p w14:paraId="45650521" w14:textId="3D508408" w:rsidR="00F556D0" w:rsidRPr="00F556D0" w:rsidRDefault="00F556D0" w:rsidP="00F556D0">
            <w:pPr>
              <w:pStyle w:val="NoSpacing"/>
              <w:jc w:val="center"/>
              <w:rPr>
                <w:sz w:val="22"/>
                <w:szCs w:val="22"/>
              </w:rPr>
            </w:pPr>
            <w:r w:rsidRPr="00F556D0">
              <w:rPr>
                <w:b/>
                <w:sz w:val="22"/>
                <w:szCs w:val="22"/>
              </w:rPr>
              <w:t>Unit</w:t>
            </w:r>
          </w:p>
        </w:tc>
        <w:tc>
          <w:tcPr>
            <w:tcW w:w="839" w:type="dxa"/>
            <w:tcBorders>
              <w:bottom w:val="single" w:sz="6" w:space="0" w:color="000000"/>
            </w:tcBorders>
            <w:vAlign w:val="center"/>
          </w:tcPr>
          <w:p w14:paraId="4F82903D" w14:textId="54E5EF23" w:rsidR="00F556D0" w:rsidRPr="00F556D0" w:rsidRDefault="00F556D0" w:rsidP="00F556D0">
            <w:pPr>
              <w:pStyle w:val="NoSpacing"/>
              <w:jc w:val="center"/>
              <w:rPr>
                <w:sz w:val="22"/>
                <w:szCs w:val="22"/>
              </w:rPr>
            </w:pPr>
            <w:r w:rsidRPr="00F556D0">
              <w:rPr>
                <w:b/>
                <w:sz w:val="22"/>
                <w:szCs w:val="22"/>
              </w:rPr>
              <w:t>Unit Cost</w:t>
            </w:r>
          </w:p>
        </w:tc>
        <w:tc>
          <w:tcPr>
            <w:tcW w:w="718" w:type="dxa"/>
            <w:tcBorders>
              <w:bottom w:val="single" w:sz="6" w:space="0" w:color="000000"/>
            </w:tcBorders>
            <w:vAlign w:val="center"/>
          </w:tcPr>
          <w:p w14:paraId="5EE4586A" w14:textId="1413EF74" w:rsidR="00F556D0" w:rsidRPr="00F556D0" w:rsidRDefault="00F556D0" w:rsidP="00F556D0">
            <w:pPr>
              <w:pStyle w:val="NoSpacing"/>
              <w:jc w:val="center"/>
              <w:rPr>
                <w:sz w:val="22"/>
                <w:szCs w:val="22"/>
              </w:rPr>
            </w:pPr>
            <w:r w:rsidRPr="00F556D0">
              <w:rPr>
                <w:b/>
                <w:sz w:val="22"/>
                <w:szCs w:val="22"/>
              </w:rPr>
              <w:t>Total</w:t>
            </w:r>
          </w:p>
        </w:tc>
        <w:tc>
          <w:tcPr>
            <w:tcW w:w="1664" w:type="dxa"/>
            <w:tcBorders>
              <w:bottom w:val="single" w:sz="6" w:space="0" w:color="000000"/>
            </w:tcBorders>
            <w:vAlign w:val="center"/>
          </w:tcPr>
          <w:p w14:paraId="7920B5B1" w14:textId="5BD5F188" w:rsidR="00F556D0" w:rsidRPr="00F556D0" w:rsidRDefault="00F556D0" w:rsidP="00F556D0">
            <w:pPr>
              <w:pStyle w:val="NoSpacing"/>
              <w:jc w:val="center"/>
              <w:rPr>
                <w:sz w:val="22"/>
                <w:szCs w:val="22"/>
              </w:rPr>
            </w:pPr>
            <w:r w:rsidRPr="00F556D0">
              <w:rPr>
                <w:b/>
                <w:sz w:val="22"/>
                <w:szCs w:val="22"/>
              </w:rPr>
              <w:t>Delivered, Weeks/Months</w:t>
            </w:r>
          </w:p>
        </w:tc>
      </w:tr>
      <w:tr w:rsidR="00312AC9" w14:paraId="12475CD9" w14:textId="77777777" w:rsidTr="00312AC9">
        <w:tc>
          <w:tcPr>
            <w:tcW w:w="999" w:type="dxa"/>
            <w:tcBorders>
              <w:right w:val="single" w:sz="6" w:space="0" w:color="000000"/>
            </w:tcBorders>
            <w:vAlign w:val="center"/>
          </w:tcPr>
          <w:p w14:paraId="22024DC9" w14:textId="44D04DD9" w:rsidR="00312AC9" w:rsidRPr="00FF4D84" w:rsidRDefault="00312AC9" w:rsidP="00312AC9">
            <w:pPr>
              <w:pStyle w:val="NoSpacing"/>
              <w:jc w:val="center"/>
            </w:pPr>
            <w:r w:rsidRPr="00FF4D84">
              <w:t>1</w:t>
            </w:r>
          </w:p>
        </w:tc>
        <w:tc>
          <w:tcPr>
            <w:tcW w:w="2700" w:type="dxa"/>
            <w:tcBorders>
              <w:top w:val="single" w:sz="6" w:space="0" w:color="000000"/>
              <w:left w:val="single" w:sz="6" w:space="0" w:color="000000"/>
              <w:bottom w:val="single" w:sz="6" w:space="0" w:color="000000"/>
              <w:right w:val="single" w:sz="6" w:space="0" w:color="000000"/>
            </w:tcBorders>
          </w:tcPr>
          <w:p w14:paraId="4D6EED10" w14:textId="5A3ED22B" w:rsidR="00312AC9" w:rsidRPr="00FF4D84" w:rsidRDefault="00312AC9" w:rsidP="00312AC9">
            <w:pPr>
              <w:pStyle w:val="NoSpacing"/>
            </w:pPr>
            <w:r>
              <w:t xml:space="preserve">Fujifilm </w:t>
            </w:r>
            <w:proofErr w:type="spellStart"/>
            <w:r>
              <w:t>Apeos</w:t>
            </w:r>
            <w:proofErr w:type="spellEnd"/>
            <w:r>
              <w:t xml:space="preserve"> C3060 Toner Cartridge Black (K)</w:t>
            </w:r>
          </w:p>
        </w:tc>
        <w:tc>
          <w:tcPr>
            <w:tcW w:w="970" w:type="dxa"/>
            <w:tcBorders>
              <w:left w:val="single" w:sz="6" w:space="0" w:color="000000"/>
            </w:tcBorders>
            <w:vAlign w:val="center"/>
          </w:tcPr>
          <w:p w14:paraId="33895EDF" w14:textId="331CF30C" w:rsidR="00312AC9" w:rsidRPr="00FF4D84" w:rsidRDefault="005061E5" w:rsidP="00312AC9">
            <w:pPr>
              <w:pStyle w:val="NoSpacing"/>
              <w:jc w:val="center"/>
            </w:pPr>
            <w:r>
              <w:t>10</w:t>
            </w:r>
          </w:p>
        </w:tc>
        <w:tc>
          <w:tcPr>
            <w:tcW w:w="1123" w:type="dxa"/>
            <w:vAlign w:val="center"/>
          </w:tcPr>
          <w:p w14:paraId="3809659B" w14:textId="31F2280D" w:rsidR="00312AC9" w:rsidRPr="00FF4D84" w:rsidRDefault="00312AC9" w:rsidP="00312AC9">
            <w:pPr>
              <w:pStyle w:val="NoSpacing"/>
              <w:jc w:val="center"/>
            </w:pPr>
            <w:r>
              <w:t>Cartridge</w:t>
            </w:r>
          </w:p>
        </w:tc>
        <w:tc>
          <w:tcPr>
            <w:tcW w:w="839" w:type="dxa"/>
          </w:tcPr>
          <w:p w14:paraId="5B8BC7EB" w14:textId="77777777" w:rsidR="00312AC9" w:rsidRPr="00FF4D84" w:rsidRDefault="00312AC9" w:rsidP="00312AC9">
            <w:pPr>
              <w:pStyle w:val="NoSpacing"/>
              <w:jc w:val="right"/>
            </w:pPr>
          </w:p>
        </w:tc>
        <w:tc>
          <w:tcPr>
            <w:tcW w:w="718" w:type="dxa"/>
          </w:tcPr>
          <w:p w14:paraId="1C816FB2" w14:textId="77777777" w:rsidR="00312AC9" w:rsidRPr="00FF4D84" w:rsidRDefault="00312AC9" w:rsidP="00312AC9">
            <w:pPr>
              <w:pStyle w:val="NoSpacing"/>
              <w:jc w:val="right"/>
            </w:pPr>
          </w:p>
        </w:tc>
        <w:tc>
          <w:tcPr>
            <w:tcW w:w="1664" w:type="dxa"/>
          </w:tcPr>
          <w:p w14:paraId="2CA6B3AA" w14:textId="77777777" w:rsidR="00312AC9" w:rsidRPr="00FF4D84" w:rsidRDefault="00312AC9" w:rsidP="00312AC9">
            <w:pPr>
              <w:pStyle w:val="NoSpacing"/>
            </w:pPr>
          </w:p>
        </w:tc>
      </w:tr>
      <w:tr w:rsidR="00312AC9" w14:paraId="7CE96BDF" w14:textId="77777777" w:rsidTr="00312AC9">
        <w:tc>
          <w:tcPr>
            <w:tcW w:w="999" w:type="dxa"/>
            <w:tcBorders>
              <w:right w:val="single" w:sz="6" w:space="0" w:color="000000"/>
            </w:tcBorders>
            <w:vAlign w:val="center"/>
          </w:tcPr>
          <w:p w14:paraId="40EC3A5B" w14:textId="06475581" w:rsidR="00312AC9" w:rsidRPr="00FF4D84" w:rsidRDefault="00312AC9" w:rsidP="00312AC9">
            <w:pPr>
              <w:pStyle w:val="NoSpacing"/>
              <w:jc w:val="center"/>
            </w:pPr>
            <w:r w:rsidRPr="00FF4D84">
              <w:t>2</w:t>
            </w:r>
          </w:p>
        </w:tc>
        <w:tc>
          <w:tcPr>
            <w:tcW w:w="2700" w:type="dxa"/>
            <w:tcBorders>
              <w:top w:val="single" w:sz="6" w:space="0" w:color="000000"/>
              <w:left w:val="single" w:sz="6" w:space="0" w:color="000000"/>
              <w:bottom w:val="single" w:sz="6" w:space="0" w:color="000000"/>
              <w:right w:val="single" w:sz="6" w:space="0" w:color="000000"/>
            </w:tcBorders>
          </w:tcPr>
          <w:p w14:paraId="418781EF" w14:textId="588D259C" w:rsidR="00312AC9" w:rsidRPr="00FF4D84" w:rsidRDefault="00312AC9" w:rsidP="00312AC9">
            <w:pPr>
              <w:pStyle w:val="NoSpacing"/>
            </w:pPr>
            <w:r>
              <w:t xml:space="preserve">Fujifilm </w:t>
            </w:r>
            <w:proofErr w:type="spellStart"/>
            <w:r>
              <w:t>Apeos</w:t>
            </w:r>
            <w:proofErr w:type="spellEnd"/>
            <w:r>
              <w:t xml:space="preserve"> C3060 Toner Cartridge Magenta (M)</w:t>
            </w:r>
          </w:p>
        </w:tc>
        <w:tc>
          <w:tcPr>
            <w:tcW w:w="970" w:type="dxa"/>
            <w:tcBorders>
              <w:left w:val="single" w:sz="6" w:space="0" w:color="000000"/>
            </w:tcBorders>
            <w:vAlign w:val="center"/>
          </w:tcPr>
          <w:p w14:paraId="0690959B" w14:textId="696ED7BC" w:rsidR="00312AC9" w:rsidRPr="00FF4D84" w:rsidRDefault="005061E5" w:rsidP="00312AC9">
            <w:pPr>
              <w:pStyle w:val="NoSpacing"/>
              <w:jc w:val="center"/>
            </w:pPr>
            <w:r>
              <w:t>5</w:t>
            </w:r>
          </w:p>
        </w:tc>
        <w:tc>
          <w:tcPr>
            <w:tcW w:w="1123" w:type="dxa"/>
            <w:vAlign w:val="center"/>
          </w:tcPr>
          <w:p w14:paraId="73C7FE5F" w14:textId="777F94F9" w:rsidR="00312AC9" w:rsidRPr="00FF4D84" w:rsidRDefault="00312AC9" w:rsidP="00312AC9">
            <w:pPr>
              <w:pStyle w:val="NoSpacing"/>
              <w:jc w:val="center"/>
            </w:pPr>
            <w:r>
              <w:t>Cartridge</w:t>
            </w:r>
          </w:p>
        </w:tc>
        <w:tc>
          <w:tcPr>
            <w:tcW w:w="839" w:type="dxa"/>
          </w:tcPr>
          <w:p w14:paraId="5A768303" w14:textId="77777777" w:rsidR="00312AC9" w:rsidRPr="00FF4D84" w:rsidRDefault="00312AC9" w:rsidP="00312AC9">
            <w:pPr>
              <w:pStyle w:val="NoSpacing"/>
              <w:jc w:val="right"/>
            </w:pPr>
          </w:p>
        </w:tc>
        <w:tc>
          <w:tcPr>
            <w:tcW w:w="718" w:type="dxa"/>
          </w:tcPr>
          <w:p w14:paraId="0F8CF7B7" w14:textId="77777777" w:rsidR="00312AC9" w:rsidRPr="00FF4D84" w:rsidRDefault="00312AC9" w:rsidP="00312AC9">
            <w:pPr>
              <w:pStyle w:val="NoSpacing"/>
              <w:jc w:val="right"/>
            </w:pPr>
          </w:p>
        </w:tc>
        <w:tc>
          <w:tcPr>
            <w:tcW w:w="1664" w:type="dxa"/>
          </w:tcPr>
          <w:p w14:paraId="2E07D0FE" w14:textId="77777777" w:rsidR="00312AC9" w:rsidRPr="00FF4D84" w:rsidRDefault="00312AC9" w:rsidP="00312AC9">
            <w:pPr>
              <w:pStyle w:val="NoSpacing"/>
            </w:pPr>
          </w:p>
        </w:tc>
      </w:tr>
      <w:tr w:rsidR="00312AC9" w14:paraId="7CCBC0C6" w14:textId="77777777" w:rsidTr="00312AC9">
        <w:tc>
          <w:tcPr>
            <w:tcW w:w="999" w:type="dxa"/>
            <w:tcBorders>
              <w:right w:val="single" w:sz="6" w:space="0" w:color="000000"/>
            </w:tcBorders>
            <w:vAlign w:val="center"/>
          </w:tcPr>
          <w:p w14:paraId="1184E1B4" w14:textId="252F3C15" w:rsidR="00312AC9" w:rsidRPr="00FF4D84" w:rsidRDefault="00312AC9" w:rsidP="00312AC9">
            <w:pPr>
              <w:pStyle w:val="NoSpacing"/>
              <w:jc w:val="center"/>
            </w:pPr>
            <w:r w:rsidRPr="00FF4D84">
              <w:t>3</w:t>
            </w:r>
          </w:p>
        </w:tc>
        <w:tc>
          <w:tcPr>
            <w:tcW w:w="2700" w:type="dxa"/>
            <w:tcBorders>
              <w:top w:val="single" w:sz="6" w:space="0" w:color="000000"/>
              <w:left w:val="single" w:sz="6" w:space="0" w:color="000000"/>
              <w:bottom w:val="single" w:sz="6" w:space="0" w:color="000000"/>
              <w:right w:val="single" w:sz="6" w:space="0" w:color="000000"/>
            </w:tcBorders>
          </w:tcPr>
          <w:p w14:paraId="31D36AC4" w14:textId="3FBA3DB1" w:rsidR="00312AC9" w:rsidRPr="00FF4D84" w:rsidRDefault="00312AC9" w:rsidP="00312AC9">
            <w:pPr>
              <w:pStyle w:val="NoSpacing"/>
            </w:pPr>
            <w:r>
              <w:t xml:space="preserve">Fujifilm </w:t>
            </w:r>
            <w:proofErr w:type="spellStart"/>
            <w:r>
              <w:t>Apeos</w:t>
            </w:r>
            <w:proofErr w:type="spellEnd"/>
            <w:r>
              <w:t xml:space="preserve"> C3060 Toner Cartridge Cyan (C)</w:t>
            </w:r>
          </w:p>
        </w:tc>
        <w:tc>
          <w:tcPr>
            <w:tcW w:w="970" w:type="dxa"/>
            <w:tcBorders>
              <w:left w:val="single" w:sz="6" w:space="0" w:color="000000"/>
            </w:tcBorders>
            <w:vAlign w:val="center"/>
          </w:tcPr>
          <w:p w14:paraId="16B3B9C5" w14:textId="16120837" w:rsidR="00312AC9" w:rsidRPr="00FF4D84" w:rsidRDefault="005061E5" w:rsidP="00312AC9">
            <w:pPr>
              <w:pStyle w:val="NoSpacing"/>
              <w:jc w:val="center"/>
            </w:pPr>
            <w:r>
              <w:t>5</w:t>
            </w:r>
          </w:p>
        </w:tc>
        <w:tc>
          <w:tcPr>
            <w:tcW w:w="1123" w:type="dxa"/>
            <w:vAlign w:val="center"/>
          </w:tcPr>
          <w:p w14:paraId="07EA88DF" w14:textId="7483193A" w:rsidR="00312AC9" w:rsidRPr="00FF4D84" w:rsidRDefault="00312AC9" w:rsidP="00312AC9">
            <w:pPr>
              <w:pStyle w:val="NoSpacing"/>
              <w:jc w:val="center"/>
            </w:pPr>
            <w:r>
              <w:t>Cartridge</w:t>
            </w:r>
          </w:p>
        </w:tc>
        <w:tc>
          <w:tcPr>
            <w:tcW w:w="839" w:type="dxa"/>
          </w:tcPr>
          <w:p w14:paraId="4B917F5E" w14:textId="77777777" w:rsidR="00312AC9" w:rsidRPr="00FF4D84" w:rsidRDefault="00312AC9" w:rsidP="00312AC9">
            <w:pPr>
              <w:pStyle w:val="NoSpacing"/>
              <w:jc w:val="right"/>
            </w:pPr>
          </w:p>
        </w:tc>
        <w:tc>
          <w:tcPr>
            <w:tcW w:w="718" w:type="dxa"/>
          </w:tcPr>
          <w:p w14:paraId="27D0275F" w14:textId="77777777" w:rsidR="00312AC9" w:rsidRPr="00FF4D84" w:rsidRDefault="00312AC9" w:rsidP="00312AC9">
            <w:pPr>
              <w:pStyle w:val="NoSpacing"/>
              <w:jc w:val="right"/>
            </w:pPr>
          </w:p>
        </w:tc>
        <w:tc>
          <w:tcPr>
            <w:tcW w:w="1664" w:type="dxa"/>
          </w:tcPr>
          <w:p w14:paraId="77832267" w14:textId="77777777" w:rsidR="00312AC9" w:rsidRPr="00FF4D84" w:rsidRDefault="00312AC9" w:rsidP="00312AC9">
            <w:pPr>
              <w:pStyle w:val="NoSpacing"/>
            </w:pPr>
          </w:p>
        </w:tc>
      </w:tr>
      <w:tr w:rsidR="00312AC9" w14:paraId="28C6C340" w14:textId="77777777" w:rsidTr="00312AC9">
        <w:tc>
          <w:tcPr>
            <w:tcW w:w="999" w:type="dxa"/>
            <w:tcBorders>
              <w:right w:val="single" w:sz="6" w:space="0" w:color="000000"/>
            </w:tcBorders>
            <w:vAlign w:val="center"/>
          </w:tcPr>
          <w:p w14:paraId="74C3B62D" w14:textId="6B77EB38" w:rsidR="00312AC9" w:rsidRPr="00FF4D84" w:rsidRDefault="00312AC9" w:rsidP="00312AC9">
            <w:pPr>
              <w:pStyle w:val="NoSpacing"/>
              <w:jc w:val="center"/>
            </w:pPr>
            <w:r>
              <w:t>4</w:t>
            </w:r>
          </w:p>
        </w:tc>
        <w:tc>
          <w:tcPr>
            <w:tcW w:w="2700" w:type="dxa"/>
            <w:tcBorders>
              <w:top w:val="single" w:sz="6" w:space="0" w:color="000000"/>
              <w:left w:val="single" w:sz="6" w:space="0" w:color="000000"/>
              <w:bottom w:val="single" w:sz="6" w:space="0" w:color="000000"/>
              <w:right w:val="single" w:sz="6" w:space="0" w:color="000000"/>
            </w:tcBorders>
          </w:tcPr>
          <w:p w14:paraId="1330CC38" w14:textId="5F14EC91" w:rsidR="00312AC9" w:rsidRDefault="00312AC9" w:rsidP="00312AC9">
            <w:pPr>
              <w:pStyle w:val="NoSpacing"/>
            </w:pPr>
            <w:r>
              <w:t xml:space="preserve">Fujifilm </w:t>
            </w:r>
            <w:proofErr w:type="spellStart"/>
            <w:r>
              <w:t>Apeos</w:t>
            </w:r>
            <w:proofErr w:type="spellEnd"/>
            <w:r>
              <w:t xml:space="preserve"> C3060 Toner Cartridge Yellow (Y)</w:t>
            </w:r>
          </w:p>
        </w:tc>
        <w:tc>
          <w:tcPr>
            <w:tcW w:w="970" w:type="dxa"/>
            <w:tcBorders>
              <w:left w:val="single" w:sz="6" w:space="0" w:color="000000"/>
            </w:tcBorders>
            <w:vAlign w:val="center"/>
          </w:tcPr>
          <w:p w14:paraId="52173B29" w14:textId="2D89C165" w:rsidR="00312AC9" w:rsidRPr="00FF4D84" w:rsidRDefault="005061E5" w:rsidP="00312AC9">
            <w:pPr>
              <w:pStyle w:val="NoSpacing"/>
              <w:jc w:val="center"/>
            </w:pPr>
            <w:r>
              <w:t>5</w:t>
            </w:r>
          </w:p>
        </w:tc>
        <w:tc>
          <w:tcPr>
            <w:tcW w:w="1123" w:type="dxa"/>
            <w:vAlign w:val="center"/>
          </w:tcPr>
          <w:p w14:paraId="60458449" w14:textId="646BC12D" w:rsidR="00312AC9" w:rsidRPr="00FF4D84" w:rsidRDefault="00312AC9" w:rsidP="00312AC9">
            <w:pPr>
              <w:pStyle w:val="NoSpacing"/>
              <w:jc w:val="center"/>
            </w:pPr>
            <w:r>
              <w:t>Cartridge</w:t>
            </w:r>
          </w:p>
        </w:tc>
        <w:tc>
          <w:tcPr>
            <w:tcW w:w="839" w:type="dxa"/>
          </w:tcPr>
          <w:p w14:paraId="65F0D00A" w14:textId="77777777" w:rsidR="00312AC9" w:rsidRPr="00FF4D84" w:rsidRDefault="00312AC9" w:rsidP="00312AC9">
            <w:pPr>
              <w:pStyle w:val="NoSpacing"/>
              <w:jc w:val="right"/>
            </w:pPr>
          </w:p>
        </w:tc>
        <w:tc>
          <w:tcPr>
            <w:tcW w:w="718" w:type="dxa"/>
          </w:tcPr>
          <w:p w14:paraId="626A0292" w14:textId="77777777" w:rsidR="00312AC9" w:rsidRPr="00FF4D84" w:rsidRDefault="00312AC9" w:rsidP="00312AC9">
            <w:pPr>
              <w:pStyle w:val="NoSpacing"/>
              <w:jc w:val="right"/>
            </w:pPr>
          </w:p>
        </w:tc>
        <w:tc>
          <w:tcPr>
            <w:tcW w:w="1664" w:type="dxa"/>
          </w:tcPr>
          <w:p w14:paraId="17F18D4F" w14:textId="77777777" w:rsidR="00312AC9" w:rsidRPr="00FF4D84" w:rsidRDefault="00312AC9" w:rsidP="00312AC9">
            <w:pPr>
              <w:pStyle w:val="NoSpacing"/>
            </w:pPr>
          </w:p>
        </w:tc>
      </w:tr>
      <w:tr w:rsidR="00312AC9" w14:paraId="4AC5E769" w14:textId="77777777" w:rsidTr="00312AC9">
        <w:tc>
          <w:tcPr>
            <w:tcW w:w="999" w:type="dxa"/>
            <w:tcBorders>
              <w:right w:val="single" w:sz="6" w:space="0" w:color="000000"/>
            </w:tcBorders>
            <w:vAlign w:val="center"/>
          </w:tcPr>
          <w:p w14:paraId="18E9C82B" w14:textId="1285C775" w:rsidR="00312AC9" w:rsidRPr="00FF4D84" w:rsidRDefault="00312AC9" w:rsidP="00312AC9">
            <w:pPr>
              <w:pStyle w:val="NoSpacing"/>
              <w:jc w:val="center"/>
            </w:pPr>
            <w:r>
              <w:t>5</w:t>
            </w:r>
          </w:p>
        </w:tc>
        <w:tc>
          <w:tcPr>
            <w:tcW w:w="2700" w:type="dxa"/>
            <w:tcBorders>
              <w:top w:val="single" w:sz="6" w:space="0" w:color="000000"/>
              <w:left w:val="single" w:sz="6" w:space="0" w:color="000000"/>
              <w:bottom w:val="single" w:sz="6" w:space="0" w:color="000000"/>
              <w:right w:val="single" w:sz="6" w:space="0" w:color="000000"/>
            </w:tcBorders>
          </w:tcPr>
          <w:p w14:paraId="5BB0D0D8" w14:textId="600D3C08" w:rsidR="00312AC9" w:rsidRDefault="00312AC9" w:rsidP="00312AC9">
            <w:pPr>
              <w:pStyle w:val="NoSpacing"/>
            </w:pPr>
            <w:r>
              <w:t xml:space="preserve">Fujifilm </w:t>
            </w:r>
            <w:proofErr w:type="spellStart"/>
            <w:r>
              <w:t>Apeos</w:t>
            </w:r>
            <w:proofErr w:type="spellEnd"/>
            <w:r>
              <w:t xml:space="preserve"> C3060 Drum Cartridge</w:t>
            </w:r>
          </w:p>
        </w:tc>
        <w:tc>
          <w:tcPr>
            <w:tcW w:w="970" w:type="dxa"/>
            <w:tcBorders>
              <w:left w:val="single" w:sz="6" w:space="0" w:color="000000"/>
            </w:tcBorders>
            <w:vAlign w:val="center"/>
          </w:tcPr>
          <w:p w14:paraId="2948C34A" w14:textId="0F1FCAAB" w:rsidR="00312AC9" w:rsidRPr="00FF4D84" w:rsidRDefault="005061E5" w:rsidP="00312AC9">
            <w:pPr>
              <w:pStyle w:val="NoSpacing"/>
              <w:jc w:val="center"/>
            </w:pPr>
            <w:r>
              <w:t>4</w:t>
            </w:r>
          </w:p>
        </w:tc>
        <w:tc>
          <w:tcPr>
            <w:tcW w:w="1123" w:type="dxa"/>
          </w:tcPr>
          <w:p w14:paraId="6778B909" w14:textId="53BF46FA" w:rsidR="00312AC9" w:rsidRPr="00FF4D84" w:rsidRDefault="00312AC9" w:rsidP="00312AC9">
            <w:pPr>
              <w:pStyle w:val="NoSpacing"/>
              <w:jc w:val="center"/>
            </w:pPr>
            <w:r w:rsidRPr="00E1356A">
              <w:t>Cartridge</w:t>
            </w:r>
          </w:p>
        </w:tc>
        <w:tc>
          <w:tcPr>
            <w:tcW w:w="839" w:type="dxa"/>
          </w:tcPr>
          <w:p w14:paraId="1D5F6F3B" w14:textId="77777777" w:rsidR="00312AC9" w:rsidRPr="00FF4D84" w:rsidRDefault="00312AC9" w:rsidP="00312AC9">
            <w:pPr>
              <w:pStyle w:val="NoSpacing"/>
              <w:jc w:val="right"/>
            </w:pPr>
          </w:p>
        </w:tc>
        <w:tc>
          <w:tcPr>
            <w:tcW w:w="718" w:type="dxa"/>
          </w:tcPr>
          <w:p w14:paraId="713ADF8E" w14:textId="77777777" w:rsidR="00312AC9" w:rsidRPr="00FF4D84" w:rsidRDefault="00312AC9" w:rsidP="00312AC9">
            <w:pPr>
              <w:pStyle w:val="NoSpacing"/>
              <w:jc w:val="right"/>
            </w:pPr>
          </w:p>
        </w:tc>
        <w:tc>
          <w:tcPr>
            <w:tcW w:w="1664" w:type="dxa"/>
          </w:tcPr>
          <w:p w14:paraId="7A9F4278" w14:textId="77777777" w:rsidR="00312AC9" w:rsidRPr="00FF4D84" w:rsidRDefault="00312AC9" w:rsidP="00312AC9">
            <w:pPr>
              <w:pStyle w:val="NoSpacing"/>
            </w:pPr>
          </w:p>
        </w:tc>
      </w:tr>
      <w:tr w:rsidR="00312AC9" w14:paraId="77DEBF29" w14:textId="77777777" w:rsidTr="00312AC9">
        <w:tc>
          <w:tcPr>
            <w:tcW w:w="999" w:type="dxa"/>
            <w:tcBorders>
              <w:right w:val="single" w:sz="6" w:space="0" w:color="000000"/>
            </w:tcBorders>
            <w:vAlign w:val="center"/>
          </w:tcPr>
          <w:p w14:paraId="298E466F" w14:textId="274C688F" w:rsidR="00312AC9" w:rsidRPr="00FF4D84" w:rsidRDefault="00312AC9" w:rsidP="00312AC9">
            <w:pPr>
              <w:pStyle w:val="NoSpacing"/>
              <w:jc w:val="center"/>
            </w:pPr>
            <w:r>
              <w:t>6</w:t>
            </w:r>
          </w:p>
        </w:tc>
        <w:tc>
          <w:tcPr>
            <w:tcW w:w="2700" w:type="dxa"/>
            <w:tcBorders>
              <w:top w:val="single" w:sz="6" w:space="0" w:color="000000"/>
              <w:left w:val="single" w:sz="6" w:space="0" w:color="000000"/>
              <w:bottom w:val="single" w:sz="6" w:space="0" w:color="000000"/>
              <w:right w:val="single" w:sz="6" w:space="0" w:color="000000"/>
            </w:tcBorders>
          </w:tcPr>
          <w:p w14:paraId="5230E6A4" w14:textId="6D273809" w:rsidR="00312AC9" w:rsidRDefault="00312AC9" w:rsidP="00312AC9">
            <w:pPr>
              <w:pStyle w:val="NoSpacing"/>
            </w:pPr>
            <w:r>
              <w:t xml:space="preserve">Fujifilm </w:t>
            </w:r>
            <w:proofErr w:type="spellStart"/>
            <w:r>
              <w:t>Apeos</w:t>
            </w:r>
            <w:proofErr w:type="spellEnd"/>
            <w:r>
              <w:t xml:space="preserve"> C3060 Waste Toner</w:t>
            </w:r>
          </w:p>
        </w:tc>
        <w:tc>
          <w:tcPr>
            <w:tcW w:w="970" w:type="dxa"/>
            <w:tcBorders>
              <w:left w:val="single" w:sz="6" w:space="0" w:color="000000"/>
            </w:tcBorders>
            <w:vAlign w:val="center"/>
          </w:tcPr>
          <w:p w14:paraId="390D0502" w14:textId="3742B734" w:rsidR="00312AC9" w:rsidRPr="00FF4D84" w:rsidRDefault="005061E5" w:rsidP="00312AC9">
            <w:pPr>
              <w:pStyle w:val="NoSpacing"/>
              <w:jc w:val="center"/>
            </w:pPr>
            <w:r>
              <w:t>3</w:t>
            </w:r>
          </w:p>
        </w:tc>
        <w:tc>
          <w:tcPr>
            <w:tcW w:w="1123" w:type="dxa"/>
          </w:tcPr>
          <w:p w14:paraId="4385F8FD" w14:textId="6C12D5E2" w:rsidR="00312AC9" w:rsidRPr="00FF4D84" w:rsidRDefault="00312AC9" w:rsidP="00312AC9">
            <w:pPr>
              <w:pStyle w:val="NoSpacing"/>
              <w:jc w:val="center"/>
            </w:pPr>
            <w:r w:rsidRPr="00E1356A">
              <w:t>Cartridge</w:t>
            </w:r>
          </w:p>
        </w:tc>
        <w:tc>
          <w:tcPr>
            <w:tcW w:w="839" w:type="dxa"/>
          </w:tcPr>
          <w:p w14:paraId="05ADE4E5" w14:textId="77777777" w:rsidR="00312AC9" w:rsidRPr="00FF4D84" w:rsidRDefault="00312AC9" w:rsidP="00312AC9">
            <w:pPr>
              <w:pStyle w:val="NoSpacing"/>
              <w:jc w:val="right"/>
            </w:pPr>
          </w:p>
        </w:tc>
        <w:tc>
          <w:tcPr>
            <w:tcW w:w="718" w:type="dxa"/>
          </w:tcPr>
          <w:p w14:paraId="7B32D6A4" w14:textId="77777777" w:rsidR="00312AC9" w:rsidRPr="00FF4D84" w:rsidRDefault="00312AC9" w:rsidP="00312AC9">
            <w:pPr>
              <w:pStyle w:val="NoSpacing"/>
              <w:jc w:val="right"/>
            </w:pPr>
          </w:p>
        </w:tc>
        <w:tc>
          <w:tcPr>
            <w:tcW w:w="1664" w:type="dxa"/>
          </w:tcPr>
          <w:p w14:paraId="68614D48" w14:textId="77777777" w:rsidR="00312AC9" w:rsidRPr="00FF4D84" w:rsidRDefault="00312AC9" w:rsidP="00312AC9">
            <w:pPr>
              <w:pStyle w:val="NoSpacing"/>
            </w:pPr>
          </w:p>
        </w:tc>
      </w:tr>
      <w:tr w:rsidR="00312AC9" w14:paraId="23D78EFC" w14:textId="77777777" w:rsidTr="00312AC9">
        <w:tc>
          <w:tcPr>
            <w:tcW w:w="999" w:type="dxa"/>
            <w:tcBorders>
              <w:right w:val="single" w:sz="6" w:space="0" w:color="000000"/>
            </w:tcBorders>
            <w:vAlign w:val="center"/>
          </w:tcPr>
          <w:p w14:paraId="70157BF7" w14:textId="5ED732D2" w:rsidR="00312AC9" w:rsidRPr="00FF4D84" w:rsidRDefault="00312AC9" w:rsidP="00312AC9">
            <w:pPr>
              <w:pStyle w:val="NoSpacing"/>
              <w:jc w:val="center"/>
            </w:pPr>
            <w:r>
              <w:t>7</w:t>
            </w:r>
          </w:p>
        </w:tc>
        <w:tc>
          <w:tcPr>
            <w:tcW w:w="2700" w:type="dxa"/>
            <w:tcBorders>
              <w:top w:val="single" w:sz="6" w:space="0" w:color="000000"/>
              <w:left w:val="single" w:sz="6" w:space="0" w:color="000000"/>
              <w:bottom w:val="single" w:sz="6" w:space="0" w:color="000000"/>
              <w:right w:val="single" w:sz="6" w:space="0" w:color="000000"/>
            </w:tcBorders>
          </w:tcPr>
          <w:p w14:paraId="0341B7E2" w14:textId="036C6665" w:rsidR="00312AC9" w:rsidRDefault="00312AC9" w:rsidP="00312AC9">
            <w:pPr>
              <w:pStyle w:val="NoSpacing"/>
            </w:pPr>
            <w:r>
              <w:t xml:space="preserve">Fusing Unit Fujifilm </w:t>
            </w:r>
            <w:proofErr w:type="spellStart"/>
            <w:r>
              <w:t>Apeos</w:t>
            </w:r>
            <w:proofErr w:type="spellEnd"/>
            <w:r>
              <w:t xml:space="preserve"> C3060</w:t>
            </w:r>
          </w:p>
        </w:tc>
        <w:tc>
          <w:tcPr>
            <w:tcW w:w="970" w:type="dxa"/>
            <w:tcBorders>
              <w:left w:val="single" w:sz="6" w:space="0" w:color="000000"/>
            </w:tcBorders>
            <w:vAlign w:val="center"/>
          </w:tcPr>
          <w:p w14:paraId="0B38040A" w14:textId="3C74823E" w:rsidR="00312AC9" w:rsidRPr="00FF4D84" w:rsidRDefault="00312AC9" w:rsidP="00312AC9">
            <w:pPr>
              <w:pStyle w:val="NoSpacing"/>
              <w:jc w:val="center"/>
            </w:pPr>
            <w:r>
              <w:t>5</w:t>
            </w:r>
          </w:p>
        </w:tc>
        <w:tc>
          <w:tcPr>
            <w:tcW w:w="1123" w:type="dxa"/>
            <w:vAlign w:val="center"/>
          </w:tcPr>
          <w:p w14:paraId="7EFFAA2E" w14:textId="76F28A09" w:rsidR="00312AC9" w:rsidRPr="00FF4D84" w:rsidRDefault="00312AC9" w:rsidP="00312AC9">
            <w:pPr>
              <w:pStyle w:val="NoSpacing"/>
              <w:jc w:val="center"/>
            </w:pPr>
            <w:proofErr w:type="spellStart"/>
            <w:r>
              <w:t>Assymbly</w:t>
            </w:r>
            <w:proofErr w:type="spellEnd"/>
          </w:p>
        </w:tc>
        <w:tc>
          <w:tcPr>
            <w:tcW w:w="839" w:type="dxa"/>
          </w:tcPr>
          <w:p w14:paraId="3130A089" w14:textId="77777777" w:rsidR="00312AC9" w:rsidRPr="00FF4D84" w:rsidRDefault="00312AC9" w:rsidP="00312AC9">
            <w:pPr>
              <w:pStyle w:val="NoSpacing"/>
              <w:jc w:val="right"/>
            </w:pPr>
          </w:p>
        </w:tc>
        <w:tc>
          <w:tcPr>
            <w:tcW w:w="718" w:type="dxa"/>
          </w:tcPr>
          <w:p w14:paraId="318B7FD0" w14:textId="77777777" w:rsidR="00312AC9" w:rsidRPr="00FF4D84" w:rsidRDefault="00312AC9" w:rsidP="00312AC9">
            <w:pPr>
              <w:pStyle w:val="NoSpacing"/>
              <w:jc w:val="right"/>
            </w:pPr>
          </w:p>
        </w:tc>
        <w:tc>
          <w:tcPr>
            <w:tcW w:w="1664" w:type="dxa"/>
          </w:tcPr>
          <w:p w14:paraId="4FB31272" w14:textId="77777777" w:rsidR="00312AC9" w:rsidRPr="00FF4D84" w:rsidRDefault="00312AC9" w:rsidP="00312AC9">
            <w:pPr>
              <w:pStyle w:val="NoSpacing"/>
            </w:pPr>
          </w:p>
        </w:tc>
      </w:tr>
    </w:tbl>
    <w:p w14:paraId="20ED1565" w14:textId="3734E4E7" w:rsidR="00F556D0" w:rsidRDefault="00F556D0" w:rsidP="00F556D0">
      <w:pPr>
        <w:pStyle w:val="NoSpacing"/>
      </w:pPr>
    </w:p>
    <w:p w14:paraId="3151426B" w14:textId="331FC58D" w:rsidR="00F92A8A" w:rsidRPr="00F92A8A" w:rsidRDefault="00F92A8A" w:rsidP="00F92A8A">
      <w:bookmarkStart w:id="63" w:name="_heading=h.yt75mt35uh7" w:colFirst="0" w:colLast="0"/>
      <w:bookmarkStart w:id="64" w:name="_heading=h.xqk3jgsn0fl8" w:colFirst="0" w:colLast="0"/>
      <w:bookmarkStart w:id="65" w:name="_Toc46916381"/>
      <w:bookmarkEnd w:id="63"/>
      <w:bookmarkEnd w:id="64"/>
    </w:p>
    <w:p w14:paraId="64EA8BE9" w14:textId="77777777" w:rsidR="00F92A8A" w:rsidRDefault="00F92A8A">
      <w:r>
        <w:rPr>
          <w:b/>
          <w:i/>
        </w:rPr>
        <w:br w:type="page"/>
      </w:r>
    </w:p>
    <w:p w14:paraId="640E4364" w14:textId="156DD884" w:rsidR="00FD2651" w:rsidRPr="004A433C" w:rsidRDefault="0043613A">
      <w:pPr>
        <w:pStyle w:val="Heading1"/>
        <w:spacing w:before="0" w:after="0"/>
      </w:pPr>
      <w:r w:rsidRPr="004A433C">
        <w:lastRenderedPageBreak/>
        <w:t>Section VII. Technical Specifications</w:t>
      </w:r>
      <w:bookmarkEnd w:id="65"/>
    </w:p>
    <w:p w14:paraId="123C50FC" w14:textId="77777777" w:rsidR="00FD2651" w:rsidRPr="004A433C"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4A433C" w:rsidRDefault="00FD2651">
            <w:pPr>
              <w:spacing w:after="0"/>
            </w:pPr>
          </w:p>
          <w:p w14:paraId="05FB7A60" w14:textId="77777777" w:rsidR="00FD2651" w:rsidRPr="004A433C" w:rsidRDefault="0043613A">
            <w:pPr>
              <w:spacing w:after="0"/>
              <w:rPr>
                <w:b/>
                <w:sz w:val="32"/>
                <w:szCs w:val="32"/>
              </w:rPr>
            </w:pPr>
            <w:bookmarkStart w:id="66" w:name="_heading=h.1egqt2p" w:colFirst="0" w:colLast="0"/>
            <w:bookmarkEnd w:id="66"/>
            <w:r w:rsidRPr="004A433C">
              <w:rPr>
                <w:b/>
                <w:sz w:val="32"/>
                <w:szCs w:val="32"/>
              </w:rPr>
              <w:t>Notes for Preparing the Technical Specifications</w:t>
            </w:r>
          </w:p>
          <w:p w14:paraId="1B92765D" w14:textId="77777777" w:rsidR="00FD2651" w:rsidRPr="004A433C" w:rsidRDefault="00FD2651">
            <w:pPr>
              <w:spacing w:after="0"/>
              <w:rPr>
                <w:b/>
              </w:rPr>
            </w:pPr>
          </w:p>
          <w:p w14:paraId="5CD39E2F" w14:textId="68D94482" w:rsidR="00FD2651" w:rsidRPr="004A433C" w:rsidRDefault="0043613A">
            <w:pPr>
              <w:spacing w:after="0"/>
            </w:pPr>
            <w:r w:rsidRPr="004A433C">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4A433C">
              <w:rPr>
                <w:i/>
              </w:rPr>
              <w:t>e.g.</w:t>
            </w:r>
            <w:proofErr w:type="gramEnd"/>
            <w:r w:rsidRPr="004A433C">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4A433C">
              <w:t>y, equity, efficiency, fairness</w:t>
            </w:r>
            <w:r w:rsidRPr="004A433C">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4A433C" w:rsidRDefault="00FD2651">
            <w:pPr>
              <w:spacing w:after="0"/>
            </w:pPr>
          </w:p>
          <w:p w14:paraId="647C2B46" w14:textId="77777777" w:rsidR="00FD2651" w:rsidRPr="004A433C" w:rsidRDefault="0043613A">
            <w:pPr>
              <w:spacing w:after="0"/>
            </w:pPr>
            <w:r w:rsidRPr="004A433C">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4A433C" w:rsidRDefault="00FD2651">
            <w:pPr>
              <w:spacing w:after="0"/>
            </w:pPr>
          </w:p>
          <w:p w14:paraId="126787D5" w14:textId="77777777" w:rsidR="00FD2651" w:rsidRPr="004A433C" w:rsidRDefault="0043613A">
            <w:pPr>
              <w:spacing w:after="0"/>
            </w:pPr>
            <w:r w:rsidRPr="004A433C">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4A433C" w:rsidRDefault="00FD2651">
            <w:pPr>
              <w:spacing w:after="0"/>
            </w:pPr>
          </w:p>
          <w:p w14:paraId="3699D369" w14:textId="77777777" w:rsidR="00FD2651" w:rsidRPr="004A433C" w:rsidRDefault="0043613A">
            <w:pPr>
              <w:spacing w:after="0"/>
              <w:ind w:left="533" w:hanging="533"/>
            </w:pPr>
            <w:r w:rsidRPr="004A433C">
              <w:rPr>
                <w:b/>
              </w:rPr>
              <w:t>Sample Clause:  Equivalency of Standards and Codes</w:t>
            </w:r>
          </w:p>
          <w:p w14:paraId="46503138" w14:textId="77777777" w:rsidR="00FD2651" w:rsidRPr="004A433C" w:rsidRDefault="00FD2651">
            <w:pPr>
              <w:spacing w:after="0"/>
            </w:pPr>
          </w:p>
          <w:p w14:paraId="0D7D1587" w14:textId="77777777" w:rsidR="00FD2651" w:rsidRPr="004A433C" w:rsidRDefault="0043613A">
            <w:pPr>
              <w:spacing w:after="0"/>
              <w:ind w:left="18" w:hanging="18"/>
            </w:pPr>
            <w:r w:rsidRPr="004A433C">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4A433C" w:rsidRDefault="00FD2651">
            <w:pPr>
              <w:spacing w:after="0"/>
              <w:ind w:left="533" w:right="619" w:hanging="17"/>
            </w:pPr>
          </w:p>
          <w:p w14:paraId="734A1CAF" w14:textId="77777777" w:rsidR="00FD2651" w:rsidRPr="004A433C" w:rsidRDefault="0043613A">
            <w:pPr>
              <w:spacing w:after="0"/>
            </w:pPr>
            <w:r w:rsidRPr="004A433C">
              <w:t>Reference to brand name and catalogue number should be avoided as far as possible; where unavoidable they should always be followed by the words “</w:t>
            </w:r>
            <w:r w:rsidRPr="004A433C">
              <w:rPr>
                <w:i/>
              </w:rPr>
              <w:t>or at least equivalent</w:t>
            </w:r>
            <w:r w:rsidRPr="004A433C">
              <w:t>.” References to brand names cannot be used when the funding source is the GOP.</w:t>
            </w:r>
          </w:p>
          <w:p w14:paraId="7D3B677F" w14:textId="77777777" w:rsidR="00FD2651" w:rsidRPr="004A433C" w:rsidRDefault="00FD2651">
            <w:pPr>
              <w:spacing w:after="0"/>
            </w:pPr>
          </w:p>
          <w:p w14:paraId="6AFE7223" w14:textId="77777777" w:rsidR="00FD2651" w:rsidRPr="004A433C" w:rsidRDefault="0043613A">
            <w:pPr>
              <w:spacing w:after="0"/>
            </w:pPr>
            <w:r w:rsidRPr="004A433C">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4A433C" w:rsidRDefault="00FD2651">
            <w:pPr>
              <w:spacing w:after="0"/>
            </w:pPr>
          </w:p>
          <w:p w14:paraId="0F4998E1" w14:textId="77777777" w:rsidR="00FD2651" w:rsidRPr="004A433C" w:rsidRDefault="0043613A">
            <w:pPr>
              <w:spacing w:after="0"/>
            </w:pPr>
            <w:r w:rsidRPr="004A433C">
              <w:t>Bidders are also required, as part of the technical specifications, to complete their statement of compliance demonstrating how the items comply with the specification.</w:t>
            </w:r>
          </w:p>
          <w:p w14:paraId="157ABAD2" w14:textId="77777777" w:rsidR="00FD2651" w:rsidRPr="004A433C" w:rsidRDefault="00FD2651">
            <w:pPr>
              <w:spacing w:after="0"/>
            </w:pPr>
          </w:p>
        </w:tc>
      </w:tr>
    </w:tbl>
    <w:p w14:paraId="474B999E" w14:textId="77777777" w:rsidR="00FD2651" w:rsidRPr="004A433C" w:rsidRDefault="00FD2651"/>
    <w:p w14:paraId="3A51138C" w14:textId="77777777" w:rsidR="00FD2651" w:rsidRPr="004A433C" w:rsidRDefault="00FD2651">
      <w:pPr>
        <w:jc w:val="center"/>
        <w:rPr>
          <w:b/>
          <w:sz w:val="32"/>
          <w:szCs w:val="32"/>
        </w:rPr>
        <w:sectPr w:rsidR="00FD2651" w:rsidRPr="004A433C"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4A433C" w:rsidRDefault="0043613A">
      <w:pPr>
        <w:jc w:val="center"/>
        <w:rPr>
          <w:b/>
          <w:sz w:val="40"/>
          <w:szCs w:val="40"/>
        </w:rPr>
      </w:pPr>
      <w:r w:rsidRPr="004A433C">
        <w:rPr>
          <w:b/>
          <w:sz w:val="40"/>
          <w:szCs w:val="40"/>
        </w:rPr>
        <w:lastRenderedPageBreak/>
        <w:t>Technical Specifications</w:t>
      </w:r>
    </w:p>
    <w:p w14:paraId="4BF7C673" w14:textId="77777777" w:rsidR="00FD2651" w:rsidRPr="004A433C" w:rsidRDefault="00FD2651">
      <w:pPr>
        <w:jc w:val="center"/>
      </w:pPr>
    </w:p>
    <w:tbl>
      <w:tblPr>
        <w:tblStyle w:val="af6"/>
        <w:tblpPr w:leftFromText="180" w:rightFromText="180" w:vertAnchor="text" w:tblpY="1"/>
        <w:tblOverlap w:val="never"/>
        <w:tblW w:w="8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9049E8" w:rsidRPr="004A433C" w14:paraId="46FD2828" w14:textId="77777777" w:rsidTr="00C04E8F">
        <w:trPr>
          <w:trHeight w:val="512"/>
        </w:trPr>
        <w:tc>
          <w:tcPr>
            <w:tcW w:w="807" w:type="dxa"/>
            <w:vAlign w:val="center"/>
          </w:tcPr>
          <w:p w14:paraId="7B851944" w14:textId="77777777" w:rsidR="00FD2651" w:rsidRPr="004A433C" w:rsidRDefault="0043613A" w:rsidP="00C04E8F">
            <w:pPr>
              <w:spacing w:after="0"/>
              <w:jc w:val="center"/>
              <w:rPr>
                <w:b/>
              </w:rPr>
            </w:pPr>
            <w:r w:rsidRPr="004A433C">
              <w:rPr>
                <w:b/>
              </w:rPr>
              <w:t>Item</w:t>
            </w:r>
          </w:p>
        </w:tc>
        <w:tc>
          <w:tcPr>
            <w:tcW w:w="3482" w:type="dxa"/>
            <w:vAlign w:val="center"/>
          </w:tcPr>
          <w:p w14:paraId="3C2750B2" w14:textId="77777777" w:rsidR="00FD2651" w:rsidRPr="004A433C" w:rsidRDefault="0043613A" w:rsidP="00C04E8F">
            <w:pPr>
              <w:spacing w:after="0"/>
              <w:jc w:val="center"/>
              <w:rPr>
                <w:b/>
              </w:rPr>
            </w:pPr>
            <w:r w:rsidRPr="004A433C">
              <w:rPr>
                <w:b/>
              </w:rPr>
              <w:t>Specification</w:t>
            </w:r>
          </w:p>
        </w:tc>
        <w:tc>
          <w:tcPr>
            <w:tcW w:w="4351" w:type="dxa"/>
            <w:vAlign w:val="center"/>
          </w:tcPr>
          <w:p w14:paraId="4B4F9468" w14:textId="77777777" w:rsidR="00FD2651" w:rsidRPr="004A433C" w:rsidRDefault="0043613A" w:rsidP="00C04E8F">
            <w:pPr>
              <w:spacing w:after="0"/>
              <w:jc w:val="center"/>
              <w:rPr>
                <w:b/>
              </w:rPr>
            </w:pPr>
            <w:r w:rsidRPr="004A433C">
              <w:rPr>
                <w:b/>
              </w:rPr>
              <w:t>Statement of Compliance</w:t>
            </w:r>
          </w:p>
        </w:tc>
      </w:tr>
      <w:tr w:rsidR="005E0F4B" w:rsidRPr="004A433C" w14:paraId="4AB26B24" w14:textId="77777777" w:rsidTr="00C04E8F">
        <w:tc>
          <w:tcPr>
            <w:tcW w:w="807" w:type="dxa"/>
          </w:tcPr>
          <w:p w14:paraId="2C0FED76" w14:textId="6FCDC096" w:rsidR="00C04E8F" w:rsidRDefault="005E0F4B" w:rsidP="00C04E8F">
            <w:pPr>
              <w:spacing w:line="480" w:lineRule="auto"/>
            </w:pPr>
            <w:r>
              <w:t>1</w:t>
            </w:r>
          </w:p>
          <w:p w14:paraId="6A319342" w14:textId="6C6D7FEC" w:rsidR="00C04E8F" w:rsidRDefault="00C04E8F" w:rsidP="00C04E8F">
            <w:pPr>
              <w:spacing w:line="480" w:lineRule="auto"/>
            </w:pPr>
            <w:r>
              <w:t>2</w:t>
            </w:r>
          </w:p>
          <w:p w14:paraId="25E8312E" w14:textId="27D73D0C" w:rsidR="00C04E8F" w:rsidRDefault="00C04E8F" w:rsidP="00C04E8F">
            <w:pPr>
              <w:spacing w:line="480" w:lineRule="auto"/>
            </w:pPr>
            <w:r>
              <w:t>3</w:t>
            </w:r>
          </w:p>
          <w:p w14:paraId="1DE61CF7" w14:textId="12B6082D" w:rsidR="00C04E8F" w:rsidRDefault="00C04E8F" w:rsidP="00C04E8F">
            <w:pPr>
              <w:spacing w:line="480" w:lineRule="auto"/>
            </w:pPr>
            <w:r>
              <w:t>4</w:t>
            </w:r>
          </w:p>
          <w:p w14:paraId="2038BC90" w14:textId="0930D777" w:rsidR="00C04E8F" w:rsidRDefault="00C04E8F" w:rsidP="00C04E8F">
            <w:pPr>
              <w:spacing w:line="480" w:lineRule="auto"/>
            </w:pPr>
            <w:r>
              <w:t>5</w:t>
            </w:r>
          </w:p>
          <w:p w14:paraId="31C6AD60" w14:textId="0433B8C7" w:rsidR="00C04E8F" w:rsidRDefault="00C04E8F" w:rsidP="00C04E8F">
            <w:pPr>
              <w:spacing w:line="480" w:lineRule="auto"/>
            </w:pPr>
            <w:r>
              <w:t>6</w:t>
            </w:r>
          </w:p>
          <w:p w14:paraId="4F446111" w14:textId="6F90C032" w:rsidR="00C04E8F" w:rsidRDefault="00C04E8F" w:rsidP="00C04E8F">
            <w:pPr>
              <w:spacing w:line="480" w:lineRule="auto"/>
            </w:pPr>
            <w:r>
              <w:t>7</w:t>
            </w:r>
          </w:p>
          <w:p w14:paraId="66C0C810" w14:textId="0CC7F91D" w:rsidR="00572900" w:rsidRDefault="00572900" w:rsidP="00C04E8F"/>
          <w:p w14:paraId="60DA60AB" w14:textId="77777777" w:rsidR="00E45C05" w:rsidRPr="00E45C05" w:rsidRDefault="00E45C05" w:rsidP="00C04E8F">
            <w:pPr>
              <w:rPr>
                <w:sz w:val="2"/>
                <w:szCs w:val="2"/>
              </w:rPr>
            </w:pPr>
          </w:p>
          <w:p w14:paraId="78FA6038" w14:textId="3DDDD25A" w:rsidR="00E45C05" w:rsidRPr="004A433C" w:rsidRDefault="00E45C05" w:rsidP="00C04E8F"/>
        </w:tc>
        <w:tc>
          <w:tcPr>
            <w:tcW w:w="3482" w:type="dxa"/>
          </w:tcPr>
          <w:p w14:paraId="4E92DD60" w14:textId="478FD809" w:rsidR="00D369B3" w:rsidRDefault="00216F56" w:rsidP="00C04E8F">
            <w:pPr>
              <w:jc w:val="left"/>
            </w:pPr>
            <w:r>
              <w:t xml:space="preserve">Fujifilm </w:t>
            </w:r>
            <w:proofErr w:type="spellStart"/>
            <w:r>
              <w:t>Apeos</w:t>
            </w:r>
            <w:proofErr w:type="spellEnd"/>
            <w:r>
              <w:t xml:space="preserve"> C3060 Toner Cartridge Black (K)</w:t>
            </w:r>
          </w:p>
          <w:p w14:paraId="745FA543" w14:textId="175AAB04" w:rsidR="00216F56" w:rsidRDefault="00216F56" w:rsidP="00C04E8F">
            <w:pPr>
              <w:jc w:val="left"/>
            </w:pPr>
            <w:r>
              <w:t xml:space="preserve">Fujifilm </w:t>
            </w:r>
            <w:proofErr w:type="spellStart"/>
            <w:r>
              <w:t>Apeos</w:t>
            </w:r>
            <w:proofErr w:type="spellEnd"/>
            <w:r>
              <w:t xml:space="preserve"> C3060 Toner Cartridge Magenta (M)</w:t>
            </w:r>
          </w:p>
          <w:p w14:paraId="0C5F73E0" w14:textId="37FD2AC7" w:rsidR="00216F56" w:rsidRDefault="00216F56" w:rsidP="00C04E8F">
            <w:pPr>
              <w:jc w:val="left"/>
            </w:pPr>
            <w:r>
              <w:t xml:space="preserve">Fujifilm </w:t>
            </w:r>
            <w:proofErr w:type="spellStart"/>
            <w:r>
              <w:t>Apeos</w:t>
            </w:r>
            <w:proofErr w:type="spellEnd"/>
            <w:r>
              <w:t xml:space="preserve"> C3060 Toner Cartridge Cyan (C)</w:t>
            </w:r>
          </w:p>
          <w:p w14:paraId="065EEF69" w14:textId="7A84D90D" w:rsidR="00216F56" w:rsidRDefault="00216F56" w:rsidP="00C04E8F">
            <w:pPr>
              <w:jc w:val="left"/>
            </w:pPr>
            <w:r>
              <w:t xml:space="preserve">Fujifilm </w:t>
            </w:r>
            <w:proofErr w:type="spellStart"/>
            <w:r>
              <w:t>Apeos</w:t>
            </w:r>
            <w:proofErr w:type="spellEnd"/>
            <w:r>
              <w:t xml:space="preserve"> C3060 Toner Cartridge </w:t>
            </w:r>
            <w:r w:rsidR="00C04E8F">
              <w:t>Yellow (Y)</w:t>
            </w:r>
          </w:p>
          <w:p w14:paraId="5587C454" w14:textId="783C97DD" w:rsidR="00C04E8F" w:rsidRDefault="00C04E8F" w:rsidP="00C04E8F">
            <w:pPr>
              <w:jc w:val="left"/>
            </w:pPr>
            <w:r>
              <w:t xml:space="preserve">Fujifilm </w:t>
            </w:r>
            <w:proofErr w:type="spellStart"/>
            <w:r>
              <w:t>Apeos</w:t>
            </w:r>
            <w:proofErr w:type="spellEnd"/>
            <w:r>
              <w:t xml:space="preserve"> C3060 Drum Cartridge</w:t>
            </w:r>
          </w:p>
          <w:p w14:paraId="479AF0CC" w14:textId="5E97225E" w:rsidR="00C04E8F" w:rsidRDefault="00C04E8F" w:rsidP="00C04E8F">
            <w:pPr>
              <w:jc w:val="left"/>
            </w:pPr>
            <w:r>
              <w:t xml:space="preserve">Fujifilm </w:t>
            </w:r>
            <w:proofErr w:type="spellStart"/>
            <w:r>
              <w:t>Apeos</w:t>
            </w:r>
            <w:proofErr w:type="spellEnd"/>
            <w:r>
              <w:t xml:space="preserve"> C3060 Waste Toner</w:t>
            </w:r>
          </w:p>
          <w:p w14:paraId="670E590C" w14:textId="7C459337" w:rsidR="00C04E8F" w:rsidRDefault="00C04E8F" w:rsidP="00C04E8F">
            <w:pPr>
              <w:jc w:val="left"/>
            </w:pPr>
            <w:r>
              <w:t xml:space="preserve">Fusing Unit Fujifilm </w:t>
            </w:r>
            <w:proofErr w:type="spellStart"/>
            <w:r>
              <w:t>Apeos</w:t>
            </w:r>
            <w:proofErr w:type="spellEnd"/>
            <w:r>
              <w:t xml:space="preserve"> C3060</w:t>
            </w:r>
          </w:p>
          <w:p w14:paraId="5815585C" w14:textId="77777777" w:rsidR="00645CBD" w:rsidRDefault="00645CBD" w:rsidP="00C04E8F">
            <w:pPr>
              <w:jc w:val="left"/>
            </w:pPr>
          </w:p>
          <w:p w14:paraId="734390CD" w14:textId="74E230DA" w:rsidR="00D369B3" w:rsidRDefault="00DA6360" w:rsidP="00C04E8F">
            <w:pPr>
              <w:pStyle w:val="NoSpacing"/>
              <w:jc w:val="both"/>
              <w:rPr>
                <w:lang w:val="en-GB"/>
              </w:rPr>
            </w:pPr>
            <w:r>
              <w:rPr>
                <w:lang w:val="en-GB"/>
              </w:rPr>
              <w:t>Notice to Participating Bidders</w:t>
            </w:r>
            <w:r w:rsidR="00D369B3">
              <w:rPr>
                <w:lang w:val="en-GB"/>
              </w:rPr>
              <w:t>:</w:t>
            </w:r>
          </w:p>
          <w:p w14:paraId="46CEDC86" w14:textId="51A66092" w:rsidR="00D369B3" w:rsidRDefault="00D369B3" w:rsidP="00312AC9">
            <w:pPr>
              <w:pStyle w:val="NoSpacing"/>
              <w:suppressAutoHyphens w:val="0"/>
              <w:autoSpaceDN/>
              <w:spacing w:line="276" w:lineRule="auto"/>
              <w:jc w:val="both"/>
              <w:textAlignment w:val="auto"/>
              <w:rPr>
                <w:lang w:val="en-GB"/>
              </w:rPr>
            </w:pPr>
            <w:r>
              <w:rPr>
                <w:lang w:val="en-GB"/>
              </w:rPr>
              <w:t xml:space="preserve">1. </w:t>
            </w:r>
            <w:r w:rsidR="00C04E8F">
              <w:rPr>
                <w:lang w:val="en-GB"/>
              </w:rPr>
              <w:t>The Bidder/s or Supplier/s must provide and attached to the bidding documents a Certificate of Authenticity from the Manufacturer for the Fuji Xerox DocuCentre-VII C3372 products being offered.</w:t>
            </w:r>
          </w:p>
          <w:p w14:paraId="384A2E71" w14:textId="687A00FC" w:rsidR="000D3DDD" w:rsidRPr="004A433C" w:rsidRDefault="00D369B3" w:rsidP="00C04E8F">
            <w:pPr>
              <w:pStyle w:val="NoSpacing"/>
              <w:suppressAutoHyphens w:val="0"/>
              <w:autoSpaceDN/>
              <w:spacing w:line="276" w:lineRule="auto"/>
              <w:jc w:val="both"/>
              <w:textAlignment w:val="auto"/>
              <w:rPr>
                <w:sz w:val="22"/>
                <w:szCs w:val="22"/>
              </w:rPr>
            </w:pPr>
            <w:r>
              <w:rPr>
                <w:lang w:val="en-GB"/>
              </w:rPr>
              <w:t xml:space="preserve">2. </w:t>
            </w:r>
            <w:r w:rsidR="00C04E8F">
              <w:rPr>
                <w:lang w:val="en-GB"/>
              </w:rPr>
              <w:t>The Bidder/s or Supplier/s must also attach to the bidding documents a Certificate that they are capable to provide Technical Support within 24hours after receiving a request for assistance from the end-user including the contract of their technical support personnel.</w:t>
            </w:r>
          </w:p>
        </w:tc>
        <w:tc>
          <w:tcPr>
            <w:tcW w:w="4351" w:type="dxa"/>
          </w:tcPr>
          <w:p w14:paraId="2A0FB50D" w14:textId="6E9DF467" w:rsidR="005E0F4B" w:rsidRDefault="00391C3B" w:rsidP="00C04E8F">
            <w:pPr>
              <w:rPr>
                <w:i/>
              </w:rPr>
            </w:pPr>
            <w:r>
              <w:rPr>
                <w:i/>
              </w:rPr>
              <w:t>1. The Bidder/s or Supplier/s must provide and attached to the bidding documents a Certificate of Authenticity from the Manufacturer for the Fuji Xerox DocuCentre-VII C3372 products being offered.</w:t>
            </w:r>
          </w:p>
          <w:p w14:paraId="2ED3DB41" w14:textId="6A9A4116" w:rsidR="00391C3B" w:rsidRPr="004A433C" w:rsidRDefault="00391C3B" w:rsidP="00C04E8F">
            <w:pPr>
              <w:rPr>
                <w:i/>
              </w:rPr>
            </w:pPr>
            <w:r>
              <w:rPr>
                <w:i/>
              </w:rPr>
              <w:t>2. The Bidder/s or Supplier/s must also attach to the bidding documents a Certificate that they are capable to provide Technical Support within 24hours after receiving a request for assistance from the end-user including the contract of their technical support personnel.</w:t>
            </w:r>
          </w:p>
          <w:p w14:paraId="37A18685" w14:textId="77777777" w:rsidR="005E0F4B" w:rsidRPr="004A433C" w:rsidRDefault="005E0F4B" w:rsidP="00C04E8F"/>
        </w:tc>
      </w:tr>
    </w:tbl>
    <w:p w14:paraId="1515BEFC" w14:textId="5EC0534B" w:rsidR="00FD2651" w:rsidRPr="004A433C" w:rsidRDefault="005E0F4B">
      <w:r>
        <w:br w:type="page"/>
      </w:r>
    </w:p>
    <w:p w14:paraId="7FB9BAC2" w14:textId="77777777" w:rsidR="00FD2651" w:rsidRPr="004A433C" w:rsidRDefault="0043613A">
      <w:pPr>
        <w:pStyle w:val="Heading1"/>
        <w:spacing w:before="0" w:after="0"/>
      </w:pPr>
      <w:bookmarkStart w:id="67" w:name="_heading=h.wu6y5d5bba30" w:colFirst="0" w:colLast="0"/>
      <w:bookmarkStart w:id="68" w:name="_heading=h.vvbqool18jgw" w:colFirst="0" w:colLast="0"/>
      <w:bookmarkStart w:id="69" w:name="_Toc46916390"/>
      <w:bookmarkEnd w:id="67"/>
      <w:bookmarkEnd w:id="68"/>
      <w:r w:rsidRPr="004A433C">
        <w:lastRenderedPageBreak/>
        <w:t>Section VIII. Checklist of Technical and Financial Documents</w:t>
      </w:r>
      <w:bookmarkEnd w:id="69"/>
      <w:r w:rsidRPr="004A433C">
        <w:t xml:space="preserve"> </w:t>
      </w:r>
    </w:p>
    <w:p w14:paraId="133E9FBD" w14:textId="77777777" w:rsidR="00FD2651" w:rsidRPr="004A433C" w:rsidRDefault="00FD2651">
      <w:pPr>
        <w:rPr>
          <w:shd w:val="clear" w:color="auto" w:fill="D9EAD3"/>
        </w:rPr>
      </w:pPr>
    </w:p>
    <w:p w14:paraId="6482C17E" w14:textId="77777777" w:rsidR="00FD2651" w:rsidRPr="004A433C"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4A433C"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4A433C" w:rsidRDefault="00FD2651">
            <w:pPr>
              <w:spacing w:after="0"/>
              <w:rPr>
                <w:b/>
                <w:shd w:val="clear" w:color="auto" w:fill="D9EAD3"/>
              </w:rPr>
            </w:pPr>
            <w:bookmarkStart w:id="70" w:name="_heading=h.2dlolyb" w:colFirst="0" w:colLast="0"/>
            <w:bookmarkEnd w:id="70"/>
          </w:p>
          <w:p w14:paraId="1F121F82" w14:textId="77777777" w:rsidR="00FD2651" w:rsidRPr="004A433C" w:rsidRDefault="0043613A">
            <w:pPr>
              <w:spacing w:after="0"/>
              <w:rPr>
                <w:b/>
                <w:sz w:val="32"/>
                <w:szCs w:val="32"/>
              </w:rPr>
            </w:pPr>
            <w:r w:rsidRPr="004A433C">
              <w:rPr>
                <w:b/>
                <w:sz w:val="32"/>
                <w:szCs w:val="32"/>
              </w:rPr>
              <w:t>Notes on the Checklist of Technical and Financial Documents</w:t>
            </w:r>
          </w:p>
          <w:p w14:paraId="154F8C9B" w14:textId="77777777" w:rsidR="00FD2651" w:rsidRPr="004A433C" w:rsidRDefault="00FD2651">
            <w:pPr>
              <w:spacing w:after="0"/>
            </w:pPr>
          </w:p>
          <w:p w14:paraId="27D1C9A3" w14:textId="77777777" w:rsidR="00FD2651" w:rsidRPr="004A433C" w:rsidRDefault="00FD2651">
            <w:pPr>
              <w:spacing w:after="0"/>
            </w:pPr>
          </w:p>
          <w:p w14:paraId="363135F3" w14:textId="77777777" w:rsidR="00FD2651" w:rsidRPr="004A433C" w:rsidRDefault="0043613A">
            <w:pPr>
              <w:spacing w:after="0"/>
            </w:pPr>
            <w:r w:rsidRPr="004A433C">
              <w:t xml:space="preserve">The prescribed documents in the checklist are mandatory to be submitted in the Bid, but shall be subject to the following: </w:t>
            </w:r>
          </w:p>
          <w:p w14:paraId="18EF8CE9" w14:textId="77777777" w:rsidR="00FD2651" w:rsidRPr="004A433C" w:rsidRDefault="00FD2651">
            <w:pPr>
              <w:spacing w:after="0"/>
            </w:pPr>
          </w:p>
          <w:p w14:paraId="38FD941F" w14:textId="77777777" w:rsidR="00FD2651" w:rsidRPr="004A433C" w:rsidRDefault="0043613A">
            <w:pPr>
              <w:numPr>
                <w:ilvl w:val="0"/>
                <w:numId w:val="19"/>
              </w:numPr>
              <w:pBdr>
                <w:top w:val="nil"/>
                <w:left w:val="nil"/>
                <w:bottom w:val="nil"/>
                <w:right w:val="nil"/>
                <w:between w:val="nil"/>
              </w:pBdr>
              <w:spacing w:after="0"/>
            </w:pPr>
            <w:r w:rsidRPr="004A433C">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4A433C" w:rsidRDefault="00FD2651">
            <w:pPr>
              <w:pBdr>
                <w:top w:val="nil"/>
                <w:left w:val="nil"/>
                <w:bottom w:val="nil"/>
                <w:right w:val="nil"/>
                <w:between w:val="nil"/>
              </w:pBdr>
              <w:spacing w:after="0"/>
              <w:ind w:left="720"/>
            </w:pPr>
          </w:p>
          <w:p w14:paraId="6994DA46" w14:textId="77777777" w:rsidR="00FD2651" w:rsidRPr="004A433C" w:rsidRDefault="0043613A">
            <w:pPr>
              <w:numPr>
                <w:ilvl w:val="0"/>
                <w:numId w:val="19"/>
              </w:numPr>
              <w:pBdr>
                <w:top w:val="nil"/>
                <w:left w:val="nil"/>
                <w:bottom w:val="nil"/>
                <w:right w:val="nil"/>
                <w:between w:val="nil"/>
              </w:pBdr>
              <w:spacing w:after="0"/>
            </w:pPr>
            <w:r w:rsidRPr="004A433C">
              <w:t xml:space="preserve">Any subsequent GPPB issuances adjusting the documentary requirements after the effectivity of the adoption of the PBDs.  </w:t>
            </w:r>
          </w:p>
          <w:p w14:paraId="0E868C92" w14:textId="77777777" w:rsidR="00FD2651" w:rsidRPr="004A433C" w:rsidRDefault="00FD2651">
            <w:pPr>
              <w:pBdr>
                <w:top w:val="nil"/>
                <w:left w:val="nil"/>
                <w:bottom w:val="nil"/>
                <w:right w:val="nil"/>
                <w:between w:val="nil"/>
              </w:pBdr>
              <w:spacing w:after="0"/>
              <w:ind w:left="720"/>
            </w:pPr>
          </w:p>
          <w:p w14:paraId="5ACB680C" w14:textId="77777777" w:rsidR="00FD2651" w:rsidRPr="004A433C" w:rsidRDefault="0043613A">
            <w:pPr>
              <w:spacing w:after="0"/>
            </w:pPr>
            <w:r w:rsidRPr="004A433C">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4A433C" w:rsidRDefault="00FD2651">
            <w:pPr>
              <w:spacing w:after="0"/>
              <w:rPr>
                <w:shd w:val="clear" w:color="auto" w:fill="D9EAD3"/>
              </w:rPr>
            </w:pPr>
          </w:p>
        </w:tc>
      </w:tr>
    </w:tbl>
    <w:p w14:paraId="042A2745" w14:textId="77777777" w:rsidR="00FD2651" w:rsidRPr="004A433C" w:rsidRDefault="00FD2651"/>
    <w:p w14:paraId="603135C4" w14:textId="77777777" w:rsidR="00FD2651" w:rsidRPr="004A433C" w:rsidRDefault="00FD2651"/>
    <w:p w14:paraId="5AE886C7" w14:textId="77777777" w:rsidR="00FD2651" w:rsidRPr="004A433C" w:rsidRDefault="00FD2651"/>
    <w:p w14:paraId="1D31E865" w14:textId="17FBD0A6" w:rsidR="00FD2651" w:rsidRPr="00C04E8F" w:rsidRDefault="00C04E8F" w:rsidP="00C04E8F">
      <w:pPr>
        <w:rPr>
          <w:i/>
        </w:rPr>
      </w:pPr>
      <w:bookmarkStart w:id="71" w:name="_heading=h.sqyw64" w:colFirst="0" w:colLast="0"/>
      <w:bookmarkEnd w:id="71"/>
      <w:r>
        <w:rPr>
          <w:i/>
        </w:rPr>
        <w:br w:type="page"/>
      </w:r>
    </w:p>
    <w:p w14:paraId="0B75AACA" w14:textId="3E432DD1" w:rsidR="00FD2651" w:rsidRPr="004A433C" w:rsidRDefault="00C04E8F">
      <w:pPr>
        <w:jc w:val="center"/>
      </w:pPr>
      <w:r>
        <w:rPr>
          <w:noProof/>
          <w:lang w:eastAsia="en-US"/>
        </w:rPr>
        <w:lastRenderedPageBreak/>
        <w:drawing>
          <wp:anchor distT="0" distB="0" distL="114300" distR="114300" simplePos="0" relativeHeight="251672576" behindDoc="0" locked="0" layoutInCell="1" allowOverlap="1" wp14:anchorId="7F0F8E1D" wp14:editId="633DC6DA">
            <wp:simplePos x="0" y="0"/>
            <wp:positionH relativeFrom="column">
              <wp:posOffset>-868680</wp:posOffset>
            </wp:positionH>
            <wp:positionV relativeFrom="paragraph">
              <wp:posOffset>-522255</wp:posOffset>
            </wp:positionV>
            <wp:extent cx="7472045" cy="9962515"/>
            <wp:effectExtent l="0" t="0" r="0" b="635"/>
            <wp:wrapNone/>
            <wp:docPr id="596102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40">
                      <a:extLst>
                        <a:ext uri="{28A0092B-C50C-407E-A947-70E740481C1C}">
                          <a14:useLocalDpi xmlns:a14="http://schemas.microsoft.com/office/drawing/2010/main" val="0"/>
                        </a:ext>
                      </a:extLst>
                    </a:blip>
                    <a:srcRect b="5707"/>
                    <a:stretch/>
                  </pic:blipFill>
                  <pic:spPr bwMode="auto">
                    <a:xfrm>
                      <a:off x="0" y="0"/>
                      <a:ext cx="7472045" cy="9962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D15866" w14:textId="77777777" w:rsidR="006073D7" w:rsidRPr="004A433C" w:rsidRDefault="006073D7">
      <w:pPr>
        <w:jc w:val="center"/>
      </w:pPr>
    </w:p>
    <w:p w14:paraId="3C25BB62" w14:textId="77777777" w:rsidR="00FD2651" w:rsidRPr="004A433C" w:rsidRDefault="00FD2651">
      <w:pPr>
        <w:jc w:val="center"/>
      </w:pPr>
    </w:p>
    <w:p w14:paraId="0E927AB1" w14:textId="77777777" w:rsidR="00FD2651" w:rsidRPr="004A433C" w:rsidRDefault="00FD2651">
      <w:pPr>
        <w:jc w:val="center"/>
      </w:pPr>
    </w:p>
    <w:p w14:paraId="247994D8" w14:textId="77777777" w:rsidR="00FD2651" w:rsidRPr="004A433C" w:rsidRDefault="00FD2651">
      <w:pPr>
        <w:jc w:val="center"/>
      </w:pPr>
    </w:p>
    <w:p w14:paraId="674FF350" w14:textId="1EB5C494" w:rsidR="00FD2651" w:rsidRPr="004A433C" w:rsidRDefault="0043613A">
      <w:pPr>
        <w:jc w:val="center"/>
        <w:rPr>
          <w:b/>
          <w:sz w:val="40"/>
          <w:szCs w:val="40"/>
        </w:rPr>
      </w:pPr>
      <w:bookmarkStart w:id="72" w:name="_Hlk84507974"/>
      <w:r w:rsidRPr="004A433C">
        <w:rPr>
          <w:b/>
          <w:sz w:val="40"/>
          <w:szCs w:val="40"/>
        </w:rPr>
        <w:t>Checklist of Technical and Financial Documents</w:t>
      </w:r>
    </w:p>
    <w:p w14:paraId="013643E5" w14:textId="190C72CA" w:rsidR="00FD2651" w:rsidRPr="004A433C"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783194" w:rsidRPr="004A433C" w14:paraId="25202B6B" w14:textId="77777777">
        <w:trPr>
          <w:trHeight w:val="224"/>
        </w:trPr>
        <w:tc>
          <w:tcPr>
            <w:tcW w:w="9029" w:type="dxa"/>
            <w:gridSpan w:val="2"/>
            <w:vAlign w:val="center"/>
          </w:tcPr>
          <w:p w14:paraId="19D75706" w14:textId="77777777" w:rsidR="00FD2651" w:rsidRPr="004A433C" w:rsidRDefault="0043613A">
            <w:pPr>
              <w:widowControl w:val="0"/>
              <w:numPr>
                <w:ilvl w:val="0"/>
                <w:numId w:val="29"/>
              </w:numPr>
              <w:pBdr>
                <w:top w:val="nil"/>
                <w:left w:val="nil"/>
                <w:bottom w:val="nil"/>
                <w:right w:val="nil"/>
                <w:between w:val="nil"/>
              </w:pBdr>
              <w:spacing w:after="0"/>
              <w:ind w:right="632"/>
              <w:jc w:val="left"/>
              <w:rPr>
                <w:b/>
              </w:rPr>
            </w:pPr>
            <w:r w:rsidRPr="004A433C">
              <w:rPr>
                <w:b/>
              </w:rPr>
              <w:t>TECHNICAL COMPONENT ENVELOPE</w:t>
            </w:r>
          </w:p>
          <w:p w14:paraId="753248CF" w14:textId="77777777" w:rsidR="00FD2651" w:rsidRPr="004A433C" w:rsidRDefault="00FD2651">
            <w:pPr>
              <w:widowControl w:val="0"/>
              <w:pBdr>
                <w:top w:val="nil"/>
                <w:left w:val="nil"/>
                <w:bottom w:val="nil"/>
                <w:right w:val="nil"/>
                <w:between w:val="nil"/>
              </w:pBdr>
              <w:spacing w:after="0"/>
              <w:ind w:left="360" w:right="632"/>
              <w:jc w:val="left"/>
              <w:rPr>
                <w:b/>
              </w:rPr>
            </w:pPr>
          </w:p>
        </w:tc>
      </w:tr>
      <w:tr w:rsidR="00783194" w:rsidRPr="004A433C" w14:paraId="36309773" w14:textId="77777777">
        <w:tc>
          <w:tcPr>
            <w:tcW w:w="9029" w:type="dxa"/>
            <w:gridSpan w:val="2"/>
          </w:tcPr>
          <w:p w14:paraId="5E2E6DA1" w14:textId="77777777" w:rsidR="00FD2651" w:rsidRPr="004A433C" w:rsidRDefault="0043613A">
            <w:pPr>
              <w:pBdr>
                <w:top w:val="nil"/>
                <w:left w:val="nil"/>
                <w:bottom w:val="nil"/>
                <w:right w:val="nil"/>
                <w:between w:val="nil"/>
              </w:pBdr>
              <w:spacing w:after="0"/>
              <w:ind w:right="632" w:firstLine="426"/>
              <w:jc w:val="center"/>
              <w:rPr>
                <w:b/>
                <w:i/>
              </w:rPr>
            </w:pPr>
            <w:r w:rsidRPr="004A433C">
              <w:rPr>
                <w:b/>
                <w:i/>
              </w:rPr>
              <w:t>Class “A” Documents</w:t>
            </w:r>
          </w:p>
        </w:tc>
      </w:tr>
      <w:tr w:rsidR="00783194" w:rsidRPr="004A433C" w14:paraId="7F89FDCF" w14:textId="77777777">
        <w:tc>
          <w:tcPr>
            <w:tcW w:w="9029" w:type="dxa"/>
            <w:gridSpan w:val="2"/>
          </w:tcPr>
          <w:p w14:paraId="012EE814" w14:textId="77777777" w:rsidR="00FD2651" w:rsidRPr="004A433C" w:rsidRDefault="0043613A">
            <w:pPr>
              <w:pBdr>
                <w:top w:val="nil"/>
                <w:left w:val="nil"/>
                <w:bottom w:val="nil"/>
                <w:right w:val="nil"/>
                <w:between w:val="nil"/>
              </w:pBdr>
              <w:spacing w:after="0"/>
              <w:ind w:right="632" w:firstLine="426"/>
              <w:rPr>
                <w:i/>
                <w:u w:val="single"/>
              </w:rPr>
            </w:pPr>
            <w:r w:rsidRPr="004A433C">
              <w:rPr>
                <w:i/>
                <w:u w:val="single"/>
              </w:rPr>
              <w:t>Legal Documents</w:t>
            </w:r>
          </w:p>
        </w:tc>
      </w:tr>
      <w:tr w:rsidR="00783194" w:rsidRPr="004A433C" w14:paraId="1F03F0DF" w14:textId="77777777">
        <w:tc>
          <w:tcPr>
            <w:tcW w:w="863" w:type="dxa"/>
          </w:tcPr>
          <w:p w14:paraId="6BDAF764"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4A51B32F" w14:textId="77777777" w:rsidR="00FD2651" w:rsidRPr="004A433C" w:rsidRDefault="0043613A">
            <w:pPr>
              <w:numPr>
                <w:ilvl w:val="3"/>
                <w:numId w:val="18"/>
              </w:numPr>
              <w:pBdr>
                <w:top w:val="nil"/>
                <w:left w:val="nil"/>
                <w:bottom w:val="nil"/>
                <w:right w:val="nil"/>
                <w:between w:val="nil"/>
              </w:pBdr>
              <w:spacing w:after="0"/>
              <w:ind w:left="556" w:hanging="540"/>
            </w:pPr>
            <w:r w:rsidRPr="004A433C">
              <w:t xml:space="preserve">Valid </w:t>
            </w:r>
            <w:proofErr w:type="spellStart"/>
            <w:r w:rsidRPr="004A433C">
              <w:t>PhilGEPS</w:t>
            </w:r>
            <w:proofErr w:type="spellEnd"/>
            <w:r w:rsidRPr="004A433C">
              <w:t xml:space="preserve"> Registration Certificate (Platinum Membership) (all pages);</w:t>
            </w:r>
          </w:p>
          <w:p w14:paraId="3B53F5A8" w14:textId="77777777" w:rsidR="00FD2651" w:rsidRPr="004A433C" w:rsidRDefault="0043613A" w:rsidP="00D208D6">
            <w:pPr>
              <w:pBdr>
                <w:top w:val="nil"/>
                <w:left w:val="nil"/>
                <w:bottom w:val="nil"/>
                <w:right w:val="nil"/>
                <w:between w:val="nil"/>
              </w:pBdr>
              <w:spacing w:after="0"/>
              <w:ind w:left="556" w:hanging="6"/>
            </w:pPr>
            <w:r w:rsidRPr="004A433C">
              <w:rPr>
                <w:b/>
                <w:u w:val="single"/>
              </w:rPr>
              <w:t>or</w:t>
            </w:r>
          </w:p>
        </w:tc>
      </w:tr>
      <w:tr w:rsidR="00783194" w:rsidRPr="004A433C" w14:paraId="724CEE37" w14:textId="77777777">
        <w:tc>
          <w:tcPr>
            <w:tcW w:w="863" w:type="dxa"/>
          </w:tcPr>
          <w:p w14:paraId="753C4F62"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25BE6188" w14:textId="77777777" w:rsidR="00FD2651" w:rsidRPr="004A433C" w:rsidRDefault="0043613A">
            <w:pPr>
              <w:numPr>
                <w:ilvl w:val="3"/>
                <w:numId w:val="18"/>
              </w:numPr>
              <w:pBdr>
                <w:top w:val="nil"/>
                <w:left w:val="nil"/>
                <w:bottom w:val="nil"/>
                <w:right w:val="nil"/>
                <w:between w:val="nil"/>
              </w:pBdr>
              <w:spacing w:after="0"/>
              <w:ind w:left="556" w:hanging="540"/>
              <w:rPr>
                <w:u w:val="single"/>
              </w:rPr>
            </w:pPr>
            <w:bookmarkStart w:id="73" w:name="_heading=h.3cqmetx" w:colFirst="0" w:colLast="0"/>
            <w:bookmarkEnd w:id="73"/>
            <w:r w:rsidRPr="004A433C">
              <w:t>Registration certificate from Securities and Exchange Commission (SEC), Department of Trade and Industry (</w:t>
            </w:r>
            <w:proofErr w:type="gramStart"/>
            <w:r w:rsidRPr="004A433C">
              <w:t>DTI)  for</w:t>
            </w:r>
            <w:proofErr w:type="gramEnd"/>
            <w:r w:rsidRPr="004A433C">
              <w:t xml:space="preserve"> sole proprietorship, or Cooperative Development Authority (CDA) for cooperatives or its equivalent document, </w:t>
            </w:r>
          </w:p>
          <w:p w14:paraId="13B06CDC" w14:textId="77777777" w:rsidR="00FD2651" w:rsidRPr="004A433C" w:rsidRDefault="0043613A">
            <w:pPr>
              <w:pBdr>
                <w:top w:val="nil"/>
                <w:left w:val="nil"/>
                <w:bottom w:val="nil"/>
                <w:right w:val="nil"/>
                <w:between w:val="nil"/>
              </w:pBdr>
              <w:spacing w:after="0"/>
              <w:ind w:left="556"/>
              <w:rPr>
                <w:u w:val="single"/>
              </w:rPr>
            </w:pPr>
            <w:r w:rsidRPr="004A433C">
              <w:rPr>
                <w:b/>
                <w:u w:val="single"/>
              </w:rPr>
              <w:t>and</w:t>
            </w:r>
          </w:p>
        </w:tc>
      </w:tr>
      <w:tr w:rsidR="00783194" w:rsidRPr="004A433C" w14:paraId="5B6A3B70" w14:textId="77777777">
        <w:tc>
          <w:tcPr>
            <w:tcW w:w="863" w:type="dxa"/>
          </w:tcPr>
          <w:p w14:paraId="0C5B99F6"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312E2E16" w14:textId="77777777" w:rsidR="00FD2651" w:rsidRPr="004A433C" w:rsidRDefault="0043613A">
            <w:pPr>
              <w:numPr>
                <w:ilvl w:val="3"/>
                <w:numId w:val="18"/>
              </w:numPr>
              <w:pBdr>
                <w:top w:val="nil"/>
                <w:left w:val="nil"/>
                <w:bottom w:val="nil"/>
                <w:right w:val="nil"/>
                <w:between w:val="nil"/>
              </w:pBdr>
              <w:spacing w:after="0"/>
              <w:ind w:left="556" w:hanging="540"/>
            </w:pPr>
            <w:bookmarkStart w:id="74" w:name="_heading=h.1rvwp1q" w:colFirst="0" w:colLast="0"/>
            <w:bookmarkEnd w:id="74"/>
            <w:r w:rsidRPr="004A433C">
              <w:t>Mayor’s or Business permit issued by the city or municipality where the principal place of business of the prospective bidder is located, or the equivalent document for Exclusive Economic Zones or Areas;</w:t>
            </w:r>
          </w:p>
          <w:p w14:paraId="53AAD2EA" w14:textId="77777777" w:rsidR="00FD2651" w:rsidRPr="004A433C" w:rsidRDefault="0043613A">
            <w:pPr>
              <w:pBdr>
                <w:top w:val="nil"/>
                <w:left w:val="nil"/>
                <w:bottom w:val="nil"/>
                <w:right w:val="nil"/>
                <w:between w:val="nil"/>
              </w:pBdr>
              <w:spacing w:after="0"/>
              <w:ind w:left="556"/>
              <w:rPr>
                <w:b/>
                <w:u w:val="single"/>
              </w:rPr>
            </w:pPr>
            <w:r w:rsidRPr="004A433C">
              <w:rPr>
                <w:b/>
                <w:u w:val="single"/>
              </w:rPr>
              <w:t>and</w:t>
            </w:r>
          </w:p>
        </w:tc>
      </w:tr>
      <w:tr w:rsidR="00783194" w:rsidRPr="004A433C" w14:paraId="75A05DAE" w14:textId="77777777">
        <w:tc>
          <w:tcPr>
            <w:tcW w:w="863" w:type="dxa"/>
          </w:tcPr>
          <w:p w14:paraId="15772F20"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11C8C4B5" w14:textId="2E90BCA2" w:rsidR="00FD2651" w:rsidRPr="004A433C" w:rsidRDefault="0043613A">
            <w:pPr>
              <w:numPr>
                <w:ilvl w:val="3"/>
                <w:numId w:val="18"/>
              </w:numPr>
              <w:pBdr>
                <w:top w:val="nil"/>
                <w:left w:val="nil"/>
                <w:bottom w:val="nil"/>
                <w:right w:val="nil"/>
                <w:between w:val="nil"/>
              </w:pBdr>
              <w:spacing w:after="0"/>
              <w:ind w:left="556" w:hanging="540"/>
            </w:pPr>
            <w:r w:rsidRPr="004A433C">
              <w:t xml:space="preserve">Tax clearance per E.O. </w:t>
            </w:r>
            <w:r w:rsidR="00F25775" w:rsidRPr="004A433C">
              <w:t xml:space="preserve"> No. </w:t>
            </w:r>
            <w:r w:rsidRPr="004A433C">
              <w:t>398, s. 2005, as finally reviewed and approved by the Bureau of Internal Revenue (BIR).</w:t>
            </w:r>
          </w:p>
          <w:p w14:paraId="1857A6A2" w14:textId="321604F4" w:rsidR="0025322C" w:rsidRPr="004A433C" w:rsidRDefault="0025322C" w:rsidP="0025322C">
            <w:pPr>
              <w:pBdr>
                <w:top w:val="nil"/>
                <w:left w:val="nil"/>
                <w:bottom w:val="nil"/>
                <w:right w:val="nil"/>
                <w:between w:val="nil"/>
              </w:pBdr>
              <w:spacing w:after="0"/>
              <w:ind w:left="556"/>
            </w:pPr>
          </w:p>
        </w:tc>
      </w:tr>
      <w:tr w:rsidR="00783194" w:rsidRPr="004A433C" w14:paraId="65233DBD" w14:textId="77777777">
        <w:tc>
          <w:tcPr>
            <w:tcW w:w="9029" w:type="dxa"/>
            <w:gridSpan w:val="2"/>
          </w:tcPr>
          <w:p w14:paraId="2436CB55" w14:textId="77777777" w:rsidR="00FD2651" w:rsidRPr="004A433C" w:rsidRDefault="0043613A">
            <w:pPr>
              <w:spacing w:after="0"/>
              <w:ind w:left="447"/>
              <w:rPr>
                <w:u w:val="single"/>
              </w:rPr>
            </w:pPr>
            <w:r w:rsidRPr="004A433C">
              <w:rPr>
                <w:i/>
                <w:u w:val="single"/>
              </w:rPr>
              <w:t>Technical Documents</w:t>
            </w:r>
          </w:p>
        </w:tc>
      </w:tr>
      <w:tr w:rsidR="00783194" w:rsidRPr="004A433C" w14:paraId="12196750" w14:textId="77777777">
        <w:tc>
          <w:tcPr>
            <w:tcW w:w="863" w:type="dxa"/>
          </w:tcPr>
          <w:p w14:paraId="14046EE7"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091F5556" w14:textId="77777777" w:rsidR="00FD2651" w:rsidRPr="004A433C" w:rsidRDefault="0043613A" w:rsidP="007E1B9E">
            <w:pPr>
              <w:numPr>
                <w:ilvl w:val="3"/>
                <w:numId w:val="18"/>
              </w:numPr>
              <w:spacing w:after="0"/>
              <w:ind w:left="556" w:hanging="540"/>
            </w:pPr>
            <w:r w:rsidRPr="004A433C">
              <w:t xml:space="preserve">Statement of the prospective bidder of all its ongoing government and private contracts, including contracts awarded but not yet started, if any, whether similar or not similar in nature and complexity to the contract to be bid; </w:t>
            </w:r>
            <w:r w:rsidRPr="004A433C">
              <w:rPr>
                <w:b/>
                <w:u w:val="single"/>
              </w:rPr>
              <w:t>and</w:t>
            </w:r>
            <w:r w:rsidRPr="004A433C">
              <w:rPr>
                <w:u w:val="single"/>
              </w:rPr>
              <w:t xml:space="preserve"> </w:t>
            </w:r>
          </w:p>
        </w:tc>
      </w:tr>
      <w:tr w:rsidR="00783194" w:rsidRPr="004A433C" w14:paraId="1093B5F1" w14:textId="77777777">
        <w:tc>
          <w:tcPr>
            <w:tcW w:w="863" w:type="dxa"/>
          </w:tcPr>
          <w:p w14:paraId="739D1BD6"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6D41CE49" w14:textId="77777777" w:rsidR="00FD2651" w:rsidRPr="004A433C" w:rsidRDefault="0043613A">
            <w:pPr>
              <w:numPr>
                <w:ilvl w:val="0"/>
                <w:numId w:val="27"/>
              </w:numPr>
              <w:spacing w:after="0"/>
              <w:ind w:left="587" w:hanging="587"/>
            </w:pPr>
            <w:r w:rsidRPr="004A433C">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4A433C">
              <w:rPr>
                <w:b/>
                <w:u w:val="single"/>
              </w:rPr>
              <w:t>and</w:t>
            </w:r>
          </w:p>
        </w:tc>
      </w:tr>
      <w:tr w:rsidR="00783194" w:rsidRPr="004A433C" w14:paraId="73FF1699" w14:textId="77777777">
        <w:tc>
          <w:tcPr>
            <w:tcW w:w="863" w:type="dxa"/>
          </w:tcPr>
          <w:p w14:paraId="0DB795ED"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56FF617D" w14:textId="77777777" w:rsidR="00FD2651" w:rsidRPr="004A433C" w:rsidRDefault="0043613A">
            <w:pPr>
              <w:widowControl w:val="0"/>
              <w:numPr>
                <w:ilvl w:val="0"/>
                <w:numId w:val="27"/>
              </w:numPr>
              <w:pBdr>
                <w:top w:val="nil"/>
                <w:left w:val="nil"/>
                <w:bottom w:val="nil"/>
                <w:right w:val="nil"/>
                <w:between w:val="nil"/>
              </w:pBdr>
              <w:spacing w:after="0"/>
              <w:ind w:left="587" w:hanging="630"/>
            </w:pPr>
            <w:r w:rsidRPr="004A433C">
              <w:t>Original copy of Bid Security. If in the form of a Surety Bond, submit also a certification issued by the Insurance Commission;</w:t>
            </w:r>
          </w:p>
          <w:p w14:paraId="1E4BE1B0" w14:textId="77777777" w:rsidR="00FD2651" w:rsidRPr="004A433C" w:rsidRDefault="0043613A">
            <w:pPr>
              <w:pBdr>
                <w:top w:val="nil"/>
                <w:left w:val="nil"/>
                <w:bottom w:val="nil"/>
                <w:right w:val="nil"/>
                <w:between w:val="nil"/>
              </w:pBdr>
              <w:spacing w:after="0"/>
              <w:ind w:left="587"/>
              <w:rPr>
                <w:b/>
                <w:u w:val="single"/>
              </w:rPr>
            </w:pPr>
            <w:r w:rsidRPr="004A433C">
              <w:rPr>
                <w:b/>
                <w:u w:val="single"/>
              </w:rPr>
              <w:t>or</w:t>
            </w:r>
          </w:p>
          <w:p w14:paraId="601DD847" w14:textId="77777777" w:rsidR="00FD2651" w:rsidRPr="004A433C" w:rsidRDefault="0043613A">
            <w:pPr>
              <w:pBdr>
                <w:top w:val="nil"/>
                <w:left w:val="nil"/>
                <w:bottom w:val="nil"/>
                <w:right w:val="nil"/>
                <w:between w:val="nil"/>
              </w:pBdr>
              <w:spacing w:after="0"/>
              <w:ind w:left="587" w:right="125"/>
            </w:pPr>
            <w:r w:rsidRPr="004A433C">
              <w:t xml:space="preserve">Original copy of Notarized Bid Securing Declaration; </w:t>
            </w:r>
            <w:r w:rsidRPr="004A433C">
              <w:rPr>
                <w:b/>
                <w:u w:val="single"/>
              </w:rPr>
              <w:t>and</w:t>
            </w:r>
          </w:p>
        </w:tc>
      </w:tr>
      <w:tr w:rsidR="00783194" w:rsidRPr="004A433C" w14:paraId="01C430BA" w14:textId="77777777">
        <w:tc>
          <w:tcPr>
            <w:tcW w:w="863" w:type="dxa"/>
          </w:tcPr>
          <w:p w14:paraId="1C12E09F"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1B40031D" w14:textId="77777777" w:rsidR="00FD2651" w:rsidRPr="004A433C" w:rsidRDefault="0043613A">
            <w:pPr>
              <w:widowControl w:val="0"/>
              <w:numPr>
                <w:ilvl w:val="0"/>
                <w:numId w:val="27"/>
              </w:numPr>
              <w:pBdr>
                <w:top w:val="nil"/>
                <w:left w:val="nil"/>
                <w:bottom w:val="nil"/>
                <w:right w:val="nil"/>
                <w:between w:val="nil"/>
              </w:pBdr>
              <w:spacing w:after="0"/>
              <w:ind w:left="587" w:hanging="630"/>
            </w:pPr>
            <w:r w:rsidRPr="004A433C">
              <w:t xml:space="preserve">Conformity with the Technical Specifications, which may include production/delivery schedule, manpower requirements, and/or after-sales/parts, if applicable; </w:t>
            </w:r>
            <w:r w:rsidRPr="004A433C">
              <w:rPr>
                <w:b/>
                <w:u w:val="single"/>
              </w:rPr>
              <w:t>and</w:t>
            </w:r>
          </w:p>
        </w:tc>
      </w:tr>
      <w:tr w:rsidR="00783194" w:rsidRPr="004A433C" w14:paraId="183B632C" w14:textId="77777777">
        <w:tc>
          <w:tcPr>
            <w:tcW w:w="863" w:type="dxa"/>
          </w:tcPr>
          <w:p w14:paraId="5E8E0418"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093FF33A" w14:textId="77777777" w:rsidR="00FD2651" w:rsidRPr="004A433C" w:rsidRDefault="0043613A">
            <w:pPr>
              <w:widowControl w:val="0"/>
              <w:numPr>
                <w:ilvl w:val="0"/>
                <w:numId w:val="27"/>
              </w:numPr>
              <w:pBdr>
                <w:top w:val="nil"/>
                <w:left w:val="nil"/>
                <w:bottom w:val="nil"/>
                <w:right w:val="nil"/>
                <w:between w:val="nil"/>
              </w:pBdr>
              <w:spacing w:after="0"/>
              <w:ind w:left="587" w:hanging="587"/>
            </w:pPr>
            <w:r w:rsidRPr="004A433C">
              <w:t>Original duly signed Omnibus Sworn Statement (OSS);</w:t>
            </w:r>
          </w:p>
          <w:p w14:paraId="7562AEC4" w14:textId="2A493AC0" w:rsidR="00FD2651" w:rsidRPr="004A433C" w:rsidRDefault="0043613A">
            <w:pPr>
              <w:pBdr>
                <w:top w:val="nil"/>
                <w:left w:val="nil"/>
                <w:bottom w:val="nil"/>
                <w:right w:val="nil"/>
                <w:between w:val="nil"/>
              </w:pBdr>
              <w:spacing w:after="0"/>
              <w:ind w:left="587"/>
              <w:rPr>
                <w:b/>
                <w:u w:val="single"/>
              </w:rPr>
            </w:pPr>
            <w:r w:rsidRPr="004A433C">
              <w:rPr>
                <w:b/>
              </w:rPr>
              <w:t>and</w:t>
            </w:r>
            <w:r w:rsidRPr="004A433C">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4A433C">
              <w:t>.</w:t>
            </w:r>
          </w:p>
          <w:p w14:paraId="65D785F8" w14:textId="77777777" w:rsidR="00FD2651" w:rsidRPr="004A433C" w:rsidRDefault="00FD2651">
            <w:pPr>
              <w:pBdr>
                <w:top w:val="nil"/>
                <w:left w:val="nil"/>
                <w:bottom w:val="nil"/>
                <w:right w:val="nil"/>
                <w:between w:val="nil"/>
              </w:pBdr>
              <w:spacing w:after="0"/>
              <w:ind w:left="587"/>
            </w:pPr>
          </w:p>
        </w:tc>
      </w:tr>
      <w:tr w:rsidR="00783194" w:rsidRPr="004A433C" w14:paraId="0BB246C1" w14:textId="77777777">
        <w:tc>
          <w:tcPr>
            <w:tcW w:w="9029" w:type="dxa"/>
            <w:gridSpan w:val="2"/>
          </w:tcPr>
          <w:p w14:paraId="39584DED" w14:textId="77777777" w:rsidR="00FD2651" w:rsidRPr="004A433C" w:rsidRDefault="0043613A">
            <w:pPr>
              <w:spacing w:after="0"/>
              <w:ind w:firstLine="426"/>
            </w:pPr>
            <w:r w:rsidRPr="004A433C">
              <w:rPr>
                <w:i/>
                <w:u w:val="single"/>
              </w:rPr>
              <w:t>Financial Documents</w:t>
            </w:r>
          </w:p>
        </w:tc>
      </w:tr>
      <w:tr w:rsidR="00783194" w:rsidRPr="004A433C" w14:paraId="0400C27E" w14:textId="77777777">
        <w:tc>
          <w:tcPr>
            <w:tcW w:w="863" w:type="dxa"/>
          </w:tcPr>
          <w:p w14:paraId="515122CB"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30B0A6EE" w14:textId="77777777" w:rsidR="00FD2651" w:rsidRPr="004A433C" w:rsidRDefault="0043613A">
            <w:pPr>
              <w:numPr>
                <w:ilvl w:val="0"/>
                <w:numId w:val="27"/>
              </w:numPr>
              <w:spacing w:after="0"/>
              <w:ind w:left="557" w:hanging="557"/>
              <w:rPr>
                <w:u w:val="single"/>
              </w:rPr>
            </w:pPr>
            <w:r w:rsidRPr="004A433C">
              <w:t xml:space="preserve">The Supplier’s audited financial statements, showing, among others, the Supplier’s total and current assets and liabilities, stamped “received” by the BIR or its duly accredited and authorized institutions, for the preceding </w:t>
            </w:r>
            <w:r w:rsidRPr="004A433C">
              <w:lastRenderedPageBreak/>
              <w:t xml:space="preserve">calendar year which should not be earlier than two (2) years from the date of bid submission; </w:t>
            </w:r>
            <w:r w:rsidRPr="004A433C">
              <w:rPr>
                <w:b/>
                <w:u w:val="single"/>
              </w:rPr>
              <w:t>and</w:t>
            </w:r>
          </w:p>
        </w:tc>
      </w:tr>
      <w:tr w:rsidR="00783194" w:rsidRPr="004A433C" w14:paraId="7D9C0D07" w14:textId="77777777">
        <w:tc>
          <w:tcPr>
            <w:tcW w:w="863" w:type="dxa"/>
          </w:tcPr>
          <w:p w14:paraId="2C3220EF" w14:textId="4C61C7D6" w:rsidR="00FD2651" w:rsidRPr="004A433C" w:rsidRDefault="00C04E8F">
            <w:pPr>
              <w:spacing w:after="0"/>
              <w:ind w:left="432"/>
            </w:pPr>
            <w:r>
              <w:rPr>
                <w:noProof/>
                <w:lang w:eastAsia="en-US"/>
              </w:rPr>
              <w:lastRenderedPageBreak/>
              <w:drawing>
                <wp:anchor distT="0" distB="0" distL="114300" distR="114300" simplePos="0" relativeHeight="251674624" behindDoc="0" locked="0" layoutInCell="1" allowOverlap="1" wp14:anchorId="2B6E0458" wp14:editId="7B834BA1">
                  <wp:simplePos x="0" y="0"/>
                  <wp:positionH relativeFrom="column">
                    <wp:posOffset>-932180</wp:posOffset>
                  </wp:positionH>
                  <wp:positionV relativeFrom="paragraph">
                    <wp:posOffset>-896866</wp:posOffset>
                  </wp:positionV>
                  <wp:extent cx="7469505" cy="9970770"/>
                  <wp:effectExtent l="0" t="0" r="0" b="0"/>
                  <wp:wrapNone/>
                  <wp:docPr id="1906909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41">
                            <a:extLst>
                              <a:ext uri="{28A0092B-C50C-407E-A947-70E740481C1C}">
                                <a14:useLocalDpi xmlns:a14="http://schemas.microsoft.com/office/drawing/2010/main" val="0"/>
                              </a:ext>
                            </a:extLst>
                          </a:blip>
                          <a:srcRect b="5602"/>
                          <a:stretch/>
                        </pic:blipFill>
                        <pic:spPr bwMode="auto">
                          <a:xfrm>
                            <a:off x="0" y="0"/>
                            <a:ext cx="7469505" cy="99707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3613A" w:rsidRPr="004A433C">
              <w:rPr>
                <w:rFonts w:ascii="Nova Mono" w:eastAsia="Nova Mono" w:hAnsi="Nova Mono" w:cs="Nova Mono"/>
              </w:rPr>
              <w:t>⬜</w:t>
            </w:r>
          </w:p>
        </w:tc>
        <w:tc>
          <w:tcPr>
            <w:tcW w:w="8166" w:type="dxa"/>
          </w:tcPr>
          <w:p w14:paraId="1A263D67" w14:textId="77777777" w:rsidR="00FD2651" w:rsidRPr="004A433C" w:rsidRDefault="0043613A">
            <w:pPr>
              <w:numPr>
                <w:ilvl w:val="0"/>
                <w:numId w:val="27"/>
              </w:numPr>
              <w:spacing w:after="0"/>
              <w:ind w:left="608" w:hanging="608"/>
            </w:pPr>
            <w:r w:rsidRPr="004A433C">
              <w:t xml:space="preserve">The prospective bidder’s computation of Net Financial Contracting Capacity (NFCC); </w:t>
            </w:r>
          </w:p>
          <w:p w14:paraId="480E6452" w14:textId="72AC05A7" w:rsidR="00FD2651" w:rsidRPr="004A433C" w:rsidRDefault="0043613A">
            <w:pPr>
              <w:spacing w:after="0"/>
              <w:ind w:left="608"/>
              <w:rPr>
                <w:b/>
              </w:rPr>
            </w:pPr>
            <w:r w:rsidRPr="004A433C">
              <w:rPr>
                <w:b/>
                <w:u w:val="single"/>
              </w:rPr>
              <w:t>or</w:t>
            </w:r>
            <w:r w:rsidRPr="004A433C">
              <w:rPr>
                <w:b/>
              </w:rPr>
              <w:t xml:space="preserve"> </w:t>
            </w:r>
          </w:p>
          <w:p w14:paraId="698EDD78" w14:textId="77777777" w:rsidR="00FD2651" w:rsidRPr="004A433C" w:rsidRDefault="0012602E">
            <w:pPr>
              <w:spacing w:after="0"/>
              <w:ind w:left="608"/>
            </w:pPr>
            <w:r w:rsidRPr="004A433C">
              <w:t xml:space="preserve">A </w:t>
            </w:r>
            <w:r w:rsidR="0043613A" w:rsidRPr="004A433C">
              <w:t>committed Line of Credit from a Universal or Commercial Bank in lieu of its NFCC computation</w:t>
            </w:r>
            <w:r w:rsidR="00C65C29" w:rsidRPr="004A433C">
              <w:t>.</w:t>
            </w:r>
          </w:p>
          <w:p w14:paraId="6B2B77B3" w14:textId="140D9EB9" w:rsidR="00C65C29" w:rsidRPr="004A433C" w:rsidRDefault="00C65C29">
            <w:pPr>
              <w:spacing w:after="0"/>
              <w:ind w:left="608"/>
            </w:pPr>
          </w:p>
        </w:tc>
      </w:tr>
      <w:tr w:rsidR="00783194" w:rsidRPr="004A433C" w14:paraId="0C7E89E6" w14:textId="77777777">
        <w:tc>
          <w:tcPr>
            <w:tcW w:w="9029" w:type="dxa"/>
            <w:gridSpan w:val="2"/>
          </w:tcPr>
          <w:p w14:paraId="66ACC13F" w14:textId="24F92326" w:rsidR="00FD2651" w:rsidRPr="004A433C" w:rsidRDefault="0043613A">
            <w:pPr>
              <w:spacing w:after="0"/>
              <w:jc w:val="center"/>
            </w:pPr>
            <w:r w:rsidRPr="004A433C">
              <w:rPr>
                <w:b/>
                <w:i/>
              </w:rPr>
              <w:t>Class “B” Documents</w:t>
            </w:r>
          </w:p>
        </w:tc>
      </w:tr>
      <w:tr w:rsidR="00783194" w:rsidRPr="004A433C" w14:paraId="62A029CE" w14:textId="77777777">
        <w:tc>
          <w:tcPr>
            <w:tcW w:w="863" w:type="dxa"/>
          </w:tcPr>
          <w:p w14:paraId="6D7CE144" w14:textId="77777777" w:rsidR="00FD2651" w:rsidRPr="004A433C" w:rsidRDefault="0043613A">
            <w:pPr>
              <w:spacing w:after="0"/>
              <w:ind w:left="432"/>
            </w:pPr>
            <w:r w:rsidRPr="004A433C">
              <w:rPr>
                <w:rFonts w:ascii="Nova Mono" w:eastAsia="Nova Mono" w:hAnsi="Nova Mono" w:cs="Nova Mono"/>
              </w:rPr>
              <w:t>⬜</w:t>
            </w:r>
          </w:p>
        </w:tc>
        <w:tc>
          <w:tcPr>
            <w:tcW w:w="8166" w:type="dxa"/>
          </w:tcPr>
          <w:p w14:paraId="6ADAEE0E" w14:textId="77777777" w:rsidR="00FD2651" w:rsidRPr="004A433C" w:rsidRDefault="0043613A" w:rsidP="007E1B9E">
            <w:pPr>
              <w:numPr>
                <w:ilvl w:val="0"/>
                <w:numId w:val="27"/>
              </w:numPr>
              <w:spacing w:after="0"/>
              <w:ind w:left="608" w:hanging="608"/>
            </w:pPr>
            <w:r w:rsidRPr="004A433C">
              <w:t>If applicable, a duly signed joint venture agreement (JVA) in case the joint venture is already in existence;</w:t>
            </w:r>
          </w:p>
          <w:p w14:paraId="6BEB6EC4" w14:textId="77777777" w:rsidR="00FD2651" w:rsidRPr="004A433C" w:rsidRDefault="0043613A">
            <w:pPr>
              <w:spacing w:after="0"/>
              <w:ind w:left="610"/>
              <w:rPr>
                <w:b/>
                <w:u w:val="single"/>
              </w:rPr>
            </w:pPr>
            <w:r w:rsidRPr="004A433C">
              <w:rPr>
                <w:b/>
                <w:u w:val="single"/>
              </w:rPr>
              <w:t xml:space="preserve">or </w:t>
            </w:r>
          </w:p>
          <w:p w14:paraId="420553C2" w14:textId="77777777" w:rsidR="00FD2651" w:rsidRPr="004A433C" w:rsidRDefault="0043613A">
            <w:pPr>
              <w:spacing w:after="0"/>
              <w:ind w:left="587"/>
            </w:pPr>
            <w:r w:rsidRPr="004A433C">
              <w:t>duly notarized statements from all the potential joint venture partners stating that they will enter into and abide by the provisions of the JVA in the instance that the bid is successful.</w:t>
            </w:r>
          </w:p>
          <w:p w14:paraId="616B0B5F" w14:textId="77777777" w:rsidR="00FD2651" w:rsidRPr="004A433C"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783194" w:rsidRPr="004A433C" w14:paraId="4F4CA911" w14:textId="77777777">
        <w:tc>
          <w:tcPr>
            <w:tcW w:w="9034" w:type="dxa"/>
            <w:gridSpan w:val="2"/>
          </w:tcPr>
          <w:p w14:paraId="040BAF31" w14:textId="77777777" w:rsidR="00FD2651" w:rsidRPr="004A433C" w:rsidRDefault="0043613A" w:rsidP="008053B0">
            <w:pPr>
              <w:widowControl w:val="0"/>
              <w:numPr>
                <w:ilvl w:val="0"/>
                <w:numId w:val="29"/>
              </w:numPr>
              <w:pBdr>
                <w:top w:val="nil"/>
                <w:left w:val="nil"/>
                <w:bottom w:val="nil"/>
                <w:right w:val="nil"/>
                <w:between w:val="nil"/>
              </w:pBdr>
              <w:spacing w:after="0"/>
              <w:ind w:right="632"/>
              <w:jc w:val="left"/>
              <w:rPr>
                <w:b/>
              </w:rPr>
            </w:pPr>
            <w:r w:rsidRPr="004A433C">
              <w:rPr>
                <w:b/>
              </w:rPr>
              <w:t>FINANCIAL COMPONENT ENVELOPE</w:t>
            </w:r>
          </w:p>
        </w:tc>
      </w:tr>
      <w:tr w:rsidR="00783194" w:rsidRPr="004A433C" w14:paraId="61C5E82F" w14:textId="77777777">
        <w:tc>
          <w:tcPr>
            <w:tcW w:w="889" w:type="dxa"/>
          </w:tcPr>
          <w:p w14:paraId="4AFEC8D7" w14:textId="77777777" w:rsidR="00FD2651" w:rsidRPr="004A433C" w:rsidRDefault="0043613A">
            <w:pPr>
              <w:spacing w:after="0"/>
              <w:ind w:left="432"/>
            </w:pPr>
            <w:r w:rsidRPr="004A433C">
              <w:rPr>
                <w:rFonts w:ascii="Nova Mono" w:eastAsia="Nova Mono" w:hAnsi="Nova Mono" w:cs="Nova Mono"/>
              </w:rPr>
              <w:t>⬜</w:t>
            </w:r>
          </w:p>
        </w:tc>
        <w:tc>
          <w:tcPr>
            <w:tcW w:w="8145" w:type="dxa"/>
          </w:tcPr>
          <w:p w14:paraId="2B6BCDE1" w14:textId="77777777" w:rsidR="00FD2651" w:rsidRPr="004A433C" w:rsidRDefault="0043613A" w:rsidP="008053B0">
            <w:pPr>
              <w:numPr>
                <w:ilvl w:val="0"/>
                <w:numId w:val="27"/>
              </w:numPr>
              <w:pBdr>
                <w:top w:val="nil"/>
                <w:left w:val="nil"/>
                <w:bottom w:val="nil"/>
                <w:right w:val="nil"/>
                <w:between w:val="nil"/>
              </w:pBdr>
              <w:spacing w:after="0"/>
              <w:ind w:left="610" w:hanging="630"/>
            </w:pPr>
            <w:r w:rsidRPr="004A433C">
              <w:t xml:space="preserve">Original of duly signed and accomplished Financial Bid Form; </w:t>
            </w:r>
            <w:r w:rsidRPr="004A433C">
              <w:rPr>
                <w:b/>
                <w:u w:val="single"/>
              </w:rPr>
              <w:t>and</w:t>
            </w:r>
          </w:p>
        </w:tc>
      </w:tr>
      <w:tr w:rsidR="00783194" w:rsidRPr="004A433C" w14:paraId="3B62658B" w14:textId="77777777">
        <w:tc>
          <w:tcPr>
            <w:tcW w:w="889" w:type="dxa"/>
          </w:tcPr>
          <w:p w14:paraId="00693CCD" w14:textId="77777777" w:rsidR="00FD2651" w:rsidRPr="004A433C" w:rsidRDefault="0043613A">
            <w:pPr>
              <w:spacing w:after="0"/>
              <w:ind w:left="432"/>
            </w:pPr>
            <w:r w:rsidRPr="004A433C">
              <w:rPr>
                <w:rFonts w:ascii="Nova Mono" w:eastAsia="Nova Mono" w:hAnsi="Nova Mono" w:cs="Nova Mono"/>
              </w:rPr>
              <w:t>⬜</w:t>
            </w:r>
          </w:p>
        </w:tc>
        <w:tc>
          <w:tcPr>
            <w:tcW w:w="8145" w:type="dxa"/>
          </w:tcPr>
          <w:p w14:paraId="604E4343" w14:textId="77777777" w:rsidR="00FD2651" w:rsidRPr="004A433C" w:rsidRDefault="0043613A" w:rsidP="008053B0">
            <w:pPr>
              <w:numPr>
                <w:ilvl w:val="0"/>
                <w:numId w:val="27"/>
              </w:numPr>
              <w:pBdr>
                <w:top w:val="nil"/>
                <w:left w:val="nil"/>
                <w:bottom w:val="nil"/>
                <w:right w:val="nil"/>
                <w:between w:val="nil"/>
              </w:pBdr>
              <w:spacing w:after="0"/>
              <w:ind w:left="610" w:hanging="630"/>
            </w:pPr>
            <w:r w:rsidRPr="004A433C">
              <w:t>Original of duly signed and accomplished Price Schedule(s).</w:t>
            </w:r>
          </w:p>
          <w:p w14:paraId="3577436C" w14:textId="77777777" w:rsidR="00FD2651" w:rsidRPr="004A433C"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783194" w:rsidRPr="004A433C" w14:paraId="099DA628" w14:textId="77777777" w:rsidTr="0041467B">
        <w:tc>
          <w:tcPr>
            <w:tcW w:w="9029" w:type="dxa"/>
            <w:gridSpan w:val="2"/>
          </w:tcPr>
          <w:p w14:paraId="70EB3002" w14:textId="77777777" w:rsidR="008053B0" w:rsidRPr="004A433C" w:rsidRDefault="008053B0" w:rsidP="0041467B">
            <w:pPr>
              <w:spacing w:after="0"/>
              <w:ind w:left="610" w:hanging="184"/>
              <w:rPr>
                <w:i/>
                <w:u w:val="single"/>
              </w:rPr>
            </w:pPr>
            <w:r w:rsidRPr="004A433C">
              <w:rPr>
                <w:i/>
                <w:u w:val="single"/>
              </w:rPr>
              <w:t>Other documentary requirements under RA No. 9184 (as applicable)</w:t>
            </w:r>
          </w:p>
        </w:tc>
      </w:tr>
      <w:tr w:rsidR="00783194" w:rsidRPr="004A433C" w14:paraId="25AD08A6" w14:textId="77777777" w:rsidTr="0041467B">
        <w:tc>
          <w:tcPr>
            <w:tcW w:w="863" w:type="dxa"/>
          </w:tcPr>
          <w:p w14:paraId="7FFBEF85" w14:textId="77777777" w:rsidR="008053B0" w:rsidRPr="004A433C" w:rsidRDefault="008053B0" w:rsidP="0041467B">
            <w:pPr>
              <w:spacing w:after="0"/>
              <w:ind w:left="432"/>
            </w:pPr>
            <w:r w:rsidRPr="004A433C">
              <w:rPr>
                <w:rFonts w:ascii="Nova Mono" w:eastAsia="Nova Mono" w:hAnsi="Nova Mono" w:cs="Nova Mono"/>
              </w:rPr>
              <w:t>⬜</w:t>
            </w:r>
          </w:p>
        </w:tc>
        <w:tc>
          <w:tcPr>
            <w:tcW w:w="8166" w:type="dxa"/>
          </w:tcPr>
          <w:p w14:paraId="7F20BAD9" w14:textId="77777777" w:rsidR="008053B0" w:rsidRPr="004A433C" w:rsidRDefault="008053B0" w:rsidP="0041467B">
            <w:pPr>
              <w:widowControl w:val="0"/>
              <w:numPr>
                <w:ilvl w:val="0"/>
                <w:numId w:val="27"/>
              </w:numPr>
              <w:pBdr>
                <w:top w:val="nil"/>
                <w:left w:val="nil"/>
                <w:bottom w:val="nil"/>
                <w:right w:val="nil"/>
                <w:between w:val="nil"/>
              </w:pBdr>
              <w:spacing w:after="0"/>
              <w:ind w:left="557" w:hanging="540"/>
            </w:pPr>
            <w:r w:rsidRPr="004A433C">
              <w:rPr>
                <w:i/>
              </w:rPr>
              <w:t>[For foreign bidders claiming by reason of their country’s extension of reciprocal rights to Filipinos]</w:t>
            </w:r>
            <w:r w:rsidRPr="004A433C">
              <w:t xml:space="preserve"> Certification from the relevant government office of their country stating that Filipinos are allowed to participate in government procurement activities for the same item or product.</w:t>
            </w:r>
          </w:p>
        </w:tc>
      </w:tr>
      <w:tr w:rsidR="008053B0" w:rsidRPr="004A433C" w14:paraId="2A02F9E3" w14:textId="77777777" w:rsidTr="0041467B">
        <w:tc>
          <w:tcPr>
            <w:tcW w:w="863" w:type="dxa"/>
          </w:tcPr>
          <w:p w14:paraId="7A319ED8" w14:textId="77777777" w:rsidR="008053B0" w:rsidRPr="004A433C" w:rsidRDefault="008053B0" w:rsidP="0041467B">
            <w:pPr>
              <w:spacing w:after="0"/>
              <w:ind w:left="432"/>
            </w:pPr>
            <w:r w:rsidRPr="004A433C">
              <w:rPr>
                <w:rFonts w:ascii="Nova Mono" w:eastAsia="Nova Mono" w:hAnsi="Nova Mono" w:cs="Nova Mono"/>
              </w:rPr>
              <w:t>⬜</w:t>
            </w:r>
          </w:p>
        </w:tc>
        <w:tc>
          <w:tcPr>
            <w:tcW w:w="8166" w:type="dxa"/>
          </w:tcPr>
          <w:p w14:paraId="4E6E56C0" w14:textId="77777777" w:rsidR="008053B0" w:rsidRDefault="008053B0" w:rsidP="0041467B">
            <w:pPr>
              <w:widowControl w:val="0"/>
              <w:numPr>
                <w:ilvl w:val="0"/>
                <w:numId w:val="27"/>
              </w:numPr>
              <w:pBdr>
                <w:top w:val="nil"/>
                <w:left w:val="nil"/>
                <w:bottom w:val="nil"/>
                <w:right w:val="nil"/>
                <w:between w:val="nil"/>
              </w:pBdr>
              <w:spacing w:after="0"/>
              <w:ind w:left="557" w:hanging="540"/>
            </w:pPr>
            <w:r w:rsidRPr="004A433C">
              <w:t>Certification from the DTI if the Bidder claims preference as a Domestic Bidder or Domestic Entity.</w:t>
            </w:r>
          </w:p>
          <w:p w14:paraId="5AFE9B66" w14:textId="77777777" w:rsidR="00AA0A0C" w:rsidRDefault="00AA0A0C" w:rsidP="00AA0A0C">
            <w:pPr>
              <w:widowControl w:val="0"/>
              <w:pBdr>
                <w:top w:val="nil"/>
                <w:left w:val="nil"/>
                <w:bottom w:val="nil"/>
                <w:right w:val="nil"/>
                <w:between w:val="nil"/>
              </w:pBdr>
              <w:spacing w:after="0"/>
            </w:pPr>
          </w:p>
          <w:p w14:paraId="301DB7A0" w14:textId="77777777" w:rsidR="00AA0A0C" w:rsidRDefault="00AA0A0C" w:rsidP="00AA0A0C">
            <w:pPr>
              <w:widowControl w:val="0"/>
              <w:pBdr>
                <w:top w:val="nil"/>
                <w:left w:val="nil"/>
                <w:bottom w:val="nil"/>
                <w:right w:val="nil"/>
                <w:between w:val="nil"/>
              </w:pBdr>
              <w:spacing w:after="0"/>
            </w:pPr>
          </w:p>
          <w:p w14:paraId="2C1850A6" w14:textId="77777777" w:rsidR="00AA0A0C" w:rsidRDefault="00AA0A0C" w:rsidP="00AA0A0C">
            <w:pPr>
              <w:widowControl w:val="0"/>
              <w:pBdr>
                <w:top w:val="nil"/>
                <w:left w:val="nil"/>
                <w:bottom w:val="nil"/>
                <w:right w:val="nil"/>
                <w:between w:val="nil"/>
              </w:pBdr>
              <w:spacing w:after="0"/>
            </w:pPr>
          </w:p>
          <w:p w14:paraId="532243C5" w14:textId="77777777" w:rsidR="00AA0A0C" w:rsidRDefault="00AA0A0C" w:rsidP="00AA0A0C">
            <w:pPr>
              <w:widowControl w:val="0"/>
              <w:pBdr>
                <w:top w:val="nil"/>
                <w:left w:val="nil"/>
                <w:bottom w:val="nil"/>
                <w:right w:val="nil"/>
                <w:between w:val="nil"/>
              </w:pBdr>
              <w:spacing w:after="0"/>
            </w:pPr>
          </w:p>
          <w:p w14:paraId="5123CF06" w14:textId="77777777" w:rsidR="00AA0A0C" w:rsidRDefault="00AA0A0C" w:rsidP="00AA0A0C">
            <w:pPr>
              <w:widowControl w:val="0"/>
              <w:pBdr>
                <w:top w:val="nil"/>
                <w:left w:val="nil"/>
                <w:bottom w:val="nil"/>
                <w:right w:val="nil"/>
                <w:between w:val="nil"/>
              </w:pBdr>
              <w:spacing w:after="0"/>
            </w:pPr>
          </w:p>
          <w:p w14:paraId="0F20DCA1" w14:textId="77777777" w:rsidR="00AA0A0C" w:rsidRDefault="00AA0A0C" w:rsidP="00AA0A0C">
            <w:pPr>
              <w:widowControl w:val="0"/>
              <w:pBdr>
                <w:top w:val="nil"/>
                <w:left w:val="nil"/>
                <w:bottom w:val="nil"/>
                <w:right w:val="nil"/>
                <w:between w:val="nil"/>
              </w:pBdr>
              <w:spacing w:after="0"/>
            </w:pPr>
          </w:p>
          <w:p w14:paraId="388FDC36" w14:textId="77777777" w:rsidR="00AA0A0C" w:rsidRDefault="00AA0A0C" w:rsidP="00AA0A0C">
            <w:pPr>
              <w:widowControl w:val="0"/>
              <w:pBdr>
                <w:top w:val="nil"/>
                <w:left w:val="nil"/>
                <w:bottom w:val="nil"/>
                <w:right w:val="nil"/>
                <w:between w:val="nil"/>
              </w:pBdr>
              <w:spacing w:after="0"/>
            </w:pPr>
          </w:p>
          <w:p w14:paraId="4D673FA0" w14:textId="77777777" w:rsidR="00AA0A0C" w:rsidRDefault="00AA0A0C" w:rsidP="00AA0A0C">
            <w:pPr>
              <w:widowControl w:val="0"/>
              <w:pBdr>
                <w:top w:val="nil"/>
                <w:left w:val="nil"/>
                <w:bottom w:val="nil"/>
                <w:right w:val="nil"/>
                <w:between w:val="nil"/>
              </w:pBdr>
              <w:spacing w:after="0"/>
            </w:pPr>
          </w:p>
          <w:p w14:paraId="730A2147" w14:textId="77777777" w:rsidR="00AA0A0C" w:rsidRDefault="00AA0A0C" w:rsidP="00AA0A0C">
            <w:pPr>
              <w:widowControl w:val="0"/>
              <w:pBdr>
                <w:top w:val="nil"/>
                <w:left w:val="nil"/>
                <w:bottom w:val="nil"/>
                <w:right w:val="nil"/>
                <w:between w:val="nil"/>
              </w:pBdr>
              <w:spacing w:after="0"/>
            </w:pPr>
          </w:p>
          <w:p w14:paraId="5EF3637C" w14:textId="77777777" w:rsidR="00AA0A0C" w:rsidRDefault="00AA0A0C" w:rsidP="00AA0A0C">
            <w:pPr>
              <w:widowControl w:val="0"/>
              <w:pBdr>
                <w:top w:val="nil"/>
                <w:left w:val="nil"/>
                <w:bottom w:val="nil"/>
                <w:right w:val="nil"/>
                <w:between w:val="nil"/>
              </w:pBdr>
              <w:spacing w:after="0"/>
            </w:pPr>
          </w:p>
          <w:p w14:paraId="3EBAF1FC" w14:textId="77777777" w:rsidR="00AA0A0C" w:rsidRDefault="00AA0A0C" w:rsidP="00AA0A0C">
            <w:pPr>
              <w:widowControl w:val="0"/>
              <w:pBdr>
                <w:top w:val="nil"/>
                <w:left w:val="nil"/>
                <w:bottom w:val="nil"/>
                <w:right w:val="nil"/>
                <w:between w:val="nil"/>
              </w:pBdr>
              <w:spacing w:after="0"/>
            </w:pPr>
          </w:p>
          <w:p w14:paraId="12925460" w14:textId="77777777" w:rsidR="00AA0A0C" w:rsidRDefault="00AA0A0C" w:rsidP="00AA0A0C">
            <w:pPr>
              <w:widowControl w:val="0"/>
              <w:pBdr>
                <w:top w:val="nil"/>
                <w:left w:val="nil"/>
                <w:bottom w:val="nil"/>
                <w:right w:val="nil"/>
                <w:between w:val="nil"/>
              </w:pBdr>
              <w:spacing w:after="0"/>
            </w:pPr>
          </w:p>
          <w:p w14:paraId="419066B4" w14:textId="77777777" w:rsidR="00AA0A0C" w:rsidRDefault="00AA0A0C" w:rsidP="00AA0A0C">
            <w:pPr>
              <w:widowControl w:val="0"/>
              <w:pBdr>
                <w:top w:val="nil"/>
                <w:left w:val="nil"/>
                <w:bottom w:val="nil"/>
                <w:right w:val="nil"/>
                <w:between w:val="nil"/>
              </w:pBdr>
              <w:spacing w:after="0"/>
            </w:pPr>
          </w:p>
          <w:p w14:paraId="1300356D" w14:textId="77777777" w:rsidR="00AA0A0C" w:rsidRDefault="00AA0A0C" w:rsidP="00AA0A0C">
            <w:pPr>
              <w:widowControl w:val="0"/>
              <w:pBdr>
                <w:top w:val="nil"/>
                <w:left w:val="nil"/>
                <w:bottom w:val="nil"/>
                <w:right w:val="nil"/>
                <w:between w:val="nil"/>
              </w:pBdr>
              <w:spacing w:after="0"/>
            </w:pPr>
          </w:p>
          <w:p w14:paraId="61FD23E8" w14:textId="77777777" w:rsidR="00AA0A0C" w:rsidRDefault="00AA0A0C" w:rsidP="00AA0A0C">
            <w:pPr>
              <w:widowControl w:val="0"/>
              <w:pBdr>
                <w:top w:val="nil"/>
                <w:left w:val="nil"/>
                <w:bottom w:val="nil"/>
                <w:right w:val="nil"/>
                <w:between w:val="nil"/>
              </w:pBdr>
              <w:spacing w:after="0"/>
            </w:pPr>
          </w:p>
          <w:p w14:paraId="00F58390" w14:textId="77777777" w:rsidR="00AA0A0C" w:rsidRDefault="00AA0A0C" w:rsidP="00AA0A0C">
            <w:pPr>
              <w:widowControl w:val="0"/>
              <w:pBdr>
                <w:top w:val="nil"/>
                <w:left w:val="nil"/>
                <w:bottom w:val="nil"/>
                <w:right w:val="nil"/>
                <w:between w:val="nil"/>
              </w:pBdr>
              <w:spacing w:after="0"/>
            </w:pPr>
          </w:p>
          <w:p w14:paraId="49A9FF54" w14:textId="77777777" w:rsidR="00AA0A0C" w:rsidRDefault="00AA0A0C" w:rsidP="00AA0A0C">
            <w:pPr>
              <w:widowControl w:val="0"/>
              <w:pBdr>
                <w:top w:val="nil"/>
                <w:left w:val="nil"/>
                <w:bottom w:val="nil"/>
                <w:right w:val="nil"/>
                <w:between w:val="nil"/>
              </w:pBdr>
              <w:spacing w:after="0"/>
            </w:pPr>
          </w:p>
          <w:p w14:paraId="514A2C06" w14:textId="77777777" w:rsidR="00AA0A0C" w:rsidRDefault="00AA0A0C" w:rsidP="00AA0A0C">
            <w:pPr>
              <w:widowControl w:val="0"/>
              <w:pBdr>
                <w:top w:val="nil"/>
                <w:left w:val="nil"/>
                <w:bottom w:val="nil"/>
                <w:right w:val="nil"/>
                <w:between w:val="nil"/>
              </w:pBdr>
              <w:spacing w:after="0"/>
            </w:pPr>
          </w:p>
          <w:p w14:paraId="66473AD4" w14:textId="77777777" w:rsidR="00AA0A0C" w:rsidRDefault="00AA0A0C" w:rsidP="00AA0A0C">
            <w:pPr>
              <w:widowControl w:val="0"/>
              <w:pBdr>
                <w:top w:val="nil"/>
                <w:left w:val="nil"/>
                <w:bottom w:val="nil"/>
                <w:right w:val="nil"/>
                <w:between w:val="nil"/>
              </w:pBdr>
              <w:spacing w:after="0"/>
            </w:pPr>
          </w:p>
          <w:p w14:paraId="44BAC60A" w14:textId="77777777" w:rsidR="00AA0A0C" w:rsidRDefault="00AA0A0C" w:rsidP="00AA0A0C">
            <w:pPr>
              <w:widowControl w:val="0"/>
              <w:pBdr>
                <w:top w:val="nil"/>
                <w:left w:val="nil"/>
                <w:bottom w:val="nil"/>
                <w:right w:val="nil"/>
                <w:between w:val="nil"/>
              </w:pBdr>
              <w:spacing w:after="0"/>
            </w:pPr>
          </w:p>
          <w:p w14:paraId="258CBC90" w14:textId="77777777" w:rsidR="00AA0A0C" w:rsidRDefault="00AA0A0C" w:rsidP="00AA0A0C">
            <w:pPr>
              <w:widowControl w:val="0"/>
              <w:pBdr>
                <w:top w:val="nil"/>
                <w:left w:val="nil"/>
                <w:bottom w:val="nil"/>
                <w:right w:val="nil"/>
                <w:between w:val="nil"/>
              </w:pBdr>
              <w:spacing w:after="0"/>
            </w:pPr>
          </w:p>
          <w:p w14:paraId="35012C35" w14:textId="77777777" w:rsidR="00AA0A0C" w:rsidRDefault="00AA0A0C" w:rsidP="00AA0A0C">
            <w:pPr>
              <w:widowControl w:val="0"/>
              <w:pBdr>
                <w:top w:val="nil"/>
                <w:left w:val="nil"/>
                <w:bottom w:val="nil"/>
                <w:right w:val="nil"/>
                <w:between w:val="nil"/>
              </w:pBdr>
              <w:spacing w:after="0"/>
            </w:pPr>
          </w:p>
          <w:p w14:paraId="58192A87" w14:textId="77777777" w:rsidR="00AA0A0C" w:rsidRDefault="00AA0A0C" w:rsidP="00AA0A0C">
            <w:pPr>
              <w:widowControl w:val="0"/>
              <w:pBdr>
                <w:top w:val="nil"/>
                <w:left w:val="nil"/>
                <w:bottom w:val="nil"/>
                <w:right w:val="nil"/>
                <w:between w:val="nil"/>
              </w:pBdr>
              <w:spacing w:after="0"/>
            </w:pPr>
          </w:p>
          <w:p w14:paraId="74BB3019" w14:textId="77777777" w:rsidR="00AA0A0C" w:rsidRDefault="00AA0A0C" w:rsidP="00AA0A0C">
            <w:pPr>
              <w:widowControl w:val="0"/>
              <w:pBdr>
                <w:top w:val="nil"/>
                <w:left w:val="nil"/>
                <w:bottom w:val="nil"/>
                <w:right w:val="nil"/>
                <w:between w:val="nil"/>
              </w:pBdr>
              <w:spacing w:after="0"/>
            </w:pPr>
          </w:p>
          <w:p w14:paraId="157CDA71" w14:textId="77777777" w:rsidR="00AA0A0C" w:rsidRDefault="00AA0A0C" w:rsidP="00AA0A0C">
            <w:pPr>
              <w:widowControl w:val="0"/>
              <w:pBdr>
                <w:top w:val="nil"/>
                <w:left w:val="nil"/>
                <w:bottom w:val="nil"/>
                <w:right w:val="nil"/>
                <w:between w:val="nil"/>
              </w:pBdr>
              <w:spacing w:after="0"/>
            </w:pPr>
          </w:p>
          <w:p w14:paraId="0F9911CF" w14:textId="77777777" w:rsidR="00AA0A0C" w:rsidRDefault="00AA0A0C" w:rsidP="00AA0A0C">
            <w:pPr>
              <w:widowControl w:val="0"/>
              <w:pBdr>
                <w:top w:val="nil"/>
                <w:left w:val="nil"/>
                <w:bottom w:val="nil"/>
                <w:right w:val="nil"/>
                <w:between w:val="nil"/>
              </w:pBdr>
              <w:spacing w:after="0"/>
            </w:pPr>
          </w:p>
          <w:p w14:paraId="68E59A91" w14:textId="1FCFE368" w:rsidR="00AA0A0C" w:rsidRDefault="00AA0A0C" w:rsidP="00AA0A0C">
            <w:pPr>
              <w:widowControl w:val="0"/>
              <w:pBdr>
                <w:top w:val="nil"/>
                <w:left w:val="nil"/>
                <w:bottom w:val="nil"/>
                <w:right w:val="nil"/>
                <w:between w:val="nil"/>
              </w:pBdr>
              <w:spacing w:after="0"/>
            </w:pPr>
          </w:p>
          <w:p w14:paraId="60FEA0D3" w14:textId="754BC509" w:rsidR="00AA0A0C" w:rsidRDefault="00AA0A0C" w:rsidP="00AA0A0C">
            <w:pPr>
              <w:widowControl w:val="0"/>
              <w:pBdr>
                <w:top w:val="nil"/>
                <w:left w:val="nil"/>
                <w:bottom w:val="nil"/>
                <w:right w:val="nil"/>
                <w:between w:val="nil"/>
              </w:pBdr>
              <w:spacing w:after="0"/>
            </w:pPr>
          </w:p>
          <w:p w14:paraId="1C83F903" w14:textId="77777777" w:rsidR="00AA0A0C" w:rsidRDefault="00AA0A0C" w:rsidP="00AA0A0C">
            <w:pPr>
              <w:widowControl w:val="0"/>
              <w:pBdr>
                <w:top w:val="nil"/>
                <w:left w:val="nil"/>
                <w:bottom w:val="nil"/>
                <w:right w:val="nil"/>
                <w:between w:val="nil"/>
              </w:pBdr>
              <w:spacing w:after="0"/>
            </w:pPr>
          </w:p>
          <w:p w14:paraId="7C8AD523" w14:textId="77777777" w:rsidR="00AA0A0C" w:rsidRDefault="00AA0A0C" w:rsidP="00AA0A0C">
            <w:pPr>
              <w:widowControl w:val="0"/>
              <w:pBdr>
                <w:top w:val="nil"/>
                <w:left w:val="nil"/>
                <w:bottom w:val="nil"/>
                <w:right w:val="nil"/>
                <w:between w:val="nil"/>
              </w:pBdr>
              <w:spacing w:after="0"/>
            </w:pPr>
          </w:p>
          <w:p w14:paraId="584F973D" w14:textId="77777777" w:rsidR="00AA0A0C" w:rsidRDefault="00AA0A0C" w:rsidP="00AA0A0C">
            <w:pPr>
              <w:widowControl w:val="0"/>
              <w:pBdr>
                <w:top w:val="nil"/>
                <w:left w:val="nil"/>
                <w:bottom w:val="nil"/>
                <w:right w:val="nil"/>
                <w:between w:val="nil"/>
              </w:pBdr>
              <w:spacing w:after="0"/>
            </w:pPr>
          </w:p>
          <w:p w14:paraId="7A124B83" w14:textId="77777777" w:rsidR="00AA0A0C" w:rsidRDefault="00AA0A0C" w:rsidP="00AA0A0C">
            <w:pPr>
              <w:widowControl w:val="0"/>
              <w:pBdr>
                <w:top w:val="nil"/>
                <w:left w:val="nil"/>
                <w:bottom w:val="nil"/>
                <w:right w:val="nil"/>
                <w:between w:val="nil"/>
              </w:pBdr>
              <w:spacing w:after="0"/>
            </w:pPr>
          </w:p>
          <w:p w14:paraId="196051A5" w14:textId="77777777" w:rsidR="00AA0A0C" w:rsidRDefault="00AA0A0C" w:rsidP="00AA0A0C">
            <w:pPr>
              <w:widowControl w:val="0"/>
              <w:pBdr>
                <w:top w:val="nil"/>
                <w:left w:val="nil"/>
                <w:bottom w:val="nil"/>
                <w:right w:val="nil"/>
                <w:between w:val="nil"/>
              </w:pBdr>
              <w:spacing w:after="0"/>
            </w:pPr>
          </w:p>
          <w:p w14:paraId="7FAE9140" w14:textId="77777777" w:rsidR="00AA0A0C" w:rsidRDefault="00AA0A0C" w:rsidP="00AA0A0C">
            <w:pPr>
              <w:widowControl w:val="0"/>
              <w:pBdr>
                <w:top w:val="nil"/>
                <w:left w:val="nil"/>
                <w:bottom w:val="nil"/>
                <w:right w:val="nil"/>
                <w:between w:val="nil"/>
              </w:pBdr>
              <w:spacing w:after="0"/>
            </w:pPr>
          </w:p>
          <w:p w14:paraId="1EB4327A" w14:textId="77777777" w:rsidR="00AA0A0C" w:rsidRDefault="00AA0A0C" w:rsidP="00AA0A0C">
            <w:pPr>
              <w:widowControl w:val="0"/>
              <w:pBdr>
                <w:top w:val="nil"/>
                <w:left w:val="nil"/>
                <w:bottom w:val="nil"/>
                <w:right w:val="nil"/>
                <w:between w:val="nil"/>
              </w:pBdr>
              <w:spacing w:after="0"/>
            </w:pPr>
          </w:p>
          <w:p w14:paraId="0297E354" w14:textId="77777777" w:rsidR="00AA0A0C" w:rsidRDefault="00AA0A0C" w:rsidP="00AA0A0C">
            <w:pPr>
              <w:widowControl w:val="0"/>
              <w:pBdr>
                <w:top w:val="nil"/>
                <w:left w:val="nil"/>
                <w:bottom w:val="nil"/>
                <w:right w:val="nil"/>
                <w:between w:val="nil"/>
              </w:pBdr>
              <w:spacing w:after="0"/>
            </w:pPr>
          </w:p>
          <w:p w14:paraId="3A1CBAF5" w14:textId="77777777" w:rsidR="00AA0A0C" w:rsidRDefault="00AA0A0C" w:rsidP="00AA0A0C">
            <w:pPr>
              <w:widowControl w:val="0"/>
              <w:pBdr>
                <w:top w:val="nil"/>
                <w:left w:val="nil"/>
                <w:bottom w:val="nil"/>
                <w:right w:val="nil"/>
                <w:between w:val="nil"/>
              </w:pBdr>
              <w:spacing w:after="0"/>
            </w:pPr>
          </w:p>
          <w:p w14:paraId="724FCF05" w14:textId="77777777" w:rsidR="00AA0A0C" w:rsidRDefault="00AA0A0C" w:rsidP="00AA0A0C">
            <w:pPr>
              <w:widowControl w:val="0"/>
              <w:pBdr>
                <w:top w:val="nil"/>
                <w:left w:val="nil"/>
                <w:bottom w:val="nil"/>
                <w:right w:val="nil"/>
                <w:between w:val="nil"/>
              </w:pBdr>
              <w:spacing w:after="0"/>
            </w:pPr>
          </w:p>
          <w:p w14:paraId="1514AF12" w14:textId="77777777" w:rsidR="00AA0A0C" w:rsidRDefault="00AA0A0C" w:rsidP="00AA0A0C">
            <w:pPr>
              <w:widowControl w:val="0"/>
              <w:pBdr>
                <w:top w:val="nil"/>
                <w:left w:val="nil"/>
                <w:bottom w:val="nil"/>
                <w:right w:val="nil"/>
                <w:between w:val="nil"/>
              </w:pBdr>
              <w:spacing w:after="0"/>
            </w:pPr>
          </w:p>
          <w:p w14:paraId="1B70A92E" w14:textId="77777777" w:rsidR="00AA0A0C" w:rsidRDefault="00AA0A0C" w:rsidP="00AA0A0C">
            <w:pPr>
              <w:widowControl w:val="0"/>
              <w:pBdr>
                <w:top w:val="nil"/>
                <w:left w:val="nil"/>
                <w:bottom w:val="nil"/>
                <w:right w:val="nil"/>
                <w:between w:val="nil"/>
              </w:pBdr>
              <w:spacing w:after="0"/>
            </w:pPr>
          </w:p>
          <w:p w14:paraId="5CA7BCCD" w14:textId="558CF3C5" w:rsidR="00AA0A0C" w:rsidRPr="004A433C" w:rsidRDefault="00AA0A0C" w:rsidP="00AA0A0C">
            <w:pPr>
              <w:widowControl w:val="0"/>
              <w:pBdr>
                <w:top w:val="nil"/>
                <w:left w:val="nil"/>
                <w:bottom w:val="nil"/>
                <w:right w:val="nil"/>
                <w:between w:val="nil"/>
              </w:pBdr>
              <w:spacing w:after="0"/>
            </w:pPr>
          </w:p>
        </w:tc>
      </w:tr>
    </w:tbl>
    <w:p w14:paraId="48DE6122" w14:textId="270A23F9" w:rsidR="00FD2651" w:rsidRPr="004A433C" w:rsidRDefault="00AA0A0C">
      <w:r>
        <w:rPr>
          <w:noProof/>
          <w:lang w:eastAsia="en-US"/>
        </w:rPr>
        <w:lastRenderedPageBreak/>
        <w:drawing>
          <wp:anchor distT="0" distB="0" distL="114300" distR="114300" simplePos="0" relativeHeight="251676672" behindDoc="1" locked="0" layoutInCell="1" allowOverlap="1" wp14:anchorId="5DE862DA" wp14:editId="7143C6E8">
            <wp:simplePos x="0" y="0"/>
            <wp:positionH relativeFrom="column">
              <wp:posOffset>-867410</wp:posOffset>
            </wp:positionH>
            <wp:positionV relativeFrom="paragraph">
              <wp:posOffset>-3293199</wp:posOffset>
            </wp:positionV>
            <wp:extent cx="7472045" cy="9835515"/>
            <wp:effectExtent l="0" t="0" r="0" b="0"/>
            <wp:wrapNone/>
            <wp:docPr id="4075440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42">
                      <a:extLst>
                        <a:ext uri="{28A0092B-C50C-407E-A947-70E740481C1C}">
                          <a14:useLocalDpi xmlns:a14="http://schemas.microsoft.com/office/drawing/2010/main" val="0"/>
                        </a:ext>
                      </a:extLst>
                    </a:blip>
                    <a:srcRect b="6819"/>
                    <a:stretch/>
                  </pic:blipFill>
                  <pic:spPr bwMode="auto">
                    <a:xfrm>
                      <a:off x="0" y="0"/>
                      <a:ext cx="7472045" cy="9835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bookmarkEnd w:id="72"/>
    <w:p w14:paraId="164134D0" w14:textId="3147B57C" w:rsidR="00FD2651" w:rsidRPr="004A433C" w:rsidRDefault="0043613A">
      <w:pPr>
        <w:jc w:val="center"/>
      </w:pPr>
      <w:r w:rsidRPr="004A433C">
        <w:br w:type="page"/>
      </w:r>
    </w:p>
    <w:p w14:paraId="5E93D2C6" w14:textId="09828BD0" w:rsidR="00FD2651" w:rsidRPr="004A433C" w:rsidRDefault="00B3091B">
      <w:pPr>
        <w:jc w:val="center"/>
      </w:pPr>
      <w:r w:rsidRPr="004A433C">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216F56" w:rsidRDefault="00216F56">
                      <w:pPr>
                        <w:jc w:val="left"/>
                        <w:textDirection w:val="btLr"/>
                      </w:pPr>
                    </w:p>
                  </w:txbxContent>
                </v:textbox>
                <w10:wrap anchorx="page" anchory="page"/>
              </v:rect>
            </w:pict>
          </mc:Fallback>
        </mc:AlternateContent>
      </w:r>
      <w:r w:rsidRPr="004A433C">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216F56" w:rsidRDefault="00216F56"/>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216F56" w:rsidRDefault="00216F56"/>
                  </w:txbxContent>
                </v:textbox>
                <w10:wrap anchorx="page" anchory="page"/>
              </v:rect>
            </w:pict>
          </mc:Fallback>
        </mc:AlternateContent>
      </w:r>
    </w:p>
    <w:p w14:paraId="6809CD25" w14:textId="77777777" w:rsidR="00FD2651" w:rsidRPr="004A433C" w:rsidRDefault="00FD2651"/>
    <w:p w14:paraId="5B0FEEC3" w14:textId="28380E1F" w:rsidR="00FD2651" w:rsidRPr="004A433C" w:rsidRDefault="0043613A">
      <w:pPr>
        <w:pBdr>
          <w:top w:val="nil"/>
          <w:left w:val="nil"/>
          <w:bottom w:val="nil"/>
          <w:right w:val="nil"/>
          <w:between w:val="nil"/>
        </w:pBdr>
        <w:rPr>
          <w:smallCaps/>
          <w:sz w:val="66"/>
          <w:szCs w:val="66"/>
        </w:rPr>
      </w:pPr>
      <w:r w:rsidRPr="004A433C">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216F56" w:rsidRDefault="00216F56">
                      <w:pPr>
                        <w:jc w:val="left"/>
                        <w:textDirection w:val="btLr"/>
                      </w:pPr>
                    </w:p>
                  </w:txbxContent>
                </v:textbox>
                <w10:wrap anchorx="page" anchory="page"/>
              </v:rect>
            </w:pict>
          </mc:Fallback>
        </mc:AlternateContent>
      </w:r>
      <w:r w:rsidRPr="004A433C">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216F56" w:rsidRDefault="00216F5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216F56" w:rsidRDefault="00216F56">
                      <w:pPr>
                        <w:jc w:val="left"/>
                        <w:textDirection w:val="btLr"/>
                      </w:pPr>
                    </w:p>
                  </w:txbxContent>
                </v:textbox>
                <w10:wrap anchorx="page" anchory="page"/>
              </v:rect>
            </w:pict>
          </mc:Fallback>
        </mc:AlternateContent>
      </w:r>
    </w:p>
    <w:p w14:paraId="0D47A561" w14:textId="77777777" w:rsidR="00FD2651" w:rsidRPr="004A433C" w:rsidRDefault="0043613A">
      <w:pPr>
        <w:jc w:val="center"/>
      </w:pPr>
      <w:r w:rsidRPr="004A433C">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3"/>
                    <a:srcRect/>
                    <a:stretch>
                      <a:fillRect/>
                    </a:stretch>
                  </pic:blipFill>
                  <pic:spPr>
                    <a:xfrm>
                      <a:off x="0" y="0"/>
                      <a:ext cx="1901825" cy="1114425"/>
                    </a:xfrm>
                    <a:prstGeom prst="rect">
                      <a:avLst/>
                    </a:prstGeom>
                    <a:ln/>
                  </pic:spPr>
                </pic:pic>
              </a:graphicData>
            </a:graphic>
          </wp:anchor>
        </w:drawing>
      </w:r>
    </w:p>
    <w:p w14:paraId="1A769B32" w14:textId="77777777" w:rsidR="00B3091B" w:rsidRPr="004A433C" w:rsidRDefault="00B3091B" w:rsidP="00B3091B">
      <w:pPr>
        <w:jc w:val="left"/>
        <w:textDirection w:val="btLr"/>
      </w:pPr>
    </w:p>
    <w:p w14:paraId="10A03B5B" w14:textId="36EDA1BC" w:rsidR="00FD2651" w:rsidRPr="004A433C" w:rsidRDefault="00FD2651"/>
    <w:sectPr w:rsidR="00FD2651" w:rsidRPr="004A433C" w:rsidSect="00C04E8F">
      <w:pgSz w:w="11909" w:h="16834"/>
      <w:pgMar w:top="1440" w:right="1440" w:bottom="1080" w:left="1440" w:header="720" w:footer="398"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3DDD" w14:textId="77777777" w:rsidR="00984B17" w:rsidRDefault="00984B17">
      <w:r>
        <w:separator/>
      </w:r>
    </w:p>
  </w:endnote>
  <w:endnote w:type="continuationSeparator" w:id="0">
    <w:p w14:paraId="4A7AB973" w14:textId="77777777" w:rsidR="00984B17" w:rsidRDefault="0098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216F56" w:rsidRDefault="00216F56">
    <w:pPr>
      <w:jc w:val="center"/>
    </w:pPr>
  </w:p>
  <w:p w14:paraId="301C81B8" w14:textId="77777777" w:rsidR="00216F56" w:rsidRDefault="00216F56">
    <w:pPr>
      <w:ind w:right="360"/>
    </w:pPr>
  </w:p>
  <w:p w14:paraId="50A93467" w14:textId="77777777" w:rsidR="00216F56" w:rsidRDefault="00216F56">
    <w:pPr>
      <w:widowControl w:val="0"/>
      <w:pBdr>
        <w:top w:val="nil"/>
        <w:left w:val="nil"/>
        <w:bottom w:val="nil"/>
        <w:right w:val="nil"/>
        <w:between w:val="nil"/>
      </w:pBdr>
      <w:spacing w:line="276" w:lineRule="auto"/>
      <w:jc w:val="left"/>
    </w:pPr>
  </w:p>
  <w:p w14:paraId="064C34FA" w14:textId="77777777" w:rsidR="00216F56" w:rsidRDefault="00216F56">
    <w:pPr>
      <w:widowControl w:val="0"/>
      <w:pBdr>
        <w:top w:val="nil"/>
        <w:left w:val="nil"/>
        <w:bottom w:val="nil"/>
        <w:right w:val="nil"/>
        <w:between w:val="nil"/>
      </w:pBdr>
      <w:spacing w:line="276" w:lineRule="auto"/>
      <w:jc w:val="left"/>
    </w:pPr>
  </w:p>
  <w:p w14:paraId="34992154" w14:textId="77777777" w:rsidR="00216F56" w:rsidRDefault="00216F56">
    <w:pPr>
      <w:widowControl w:val="0"/>
      <w:pBdr>
        <w:top w:val="nil"/>
        <w:left w:val="nil"/>
        <w:bottom w:val="nil"/>
        <w:right w:val="nil"/>
        <w:between w:val="nil"/>
      </w:pBdr>
      <w:spacing w:line="276" w:lineRule="auto"/>
      <w:jc w:val="left"/>
    </w:pPr>
  </w:p>
  <w:p w14:paraId="71A06A6E" w14:textId="77777777" w:rsidR="00216F56" w:rsidRDefault="00216F5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18920347"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35</w:t>
    </w:r>
    <w:r>
      <w:rPr>
        <w:sz w:val="20"/>
        <w:szCs w:val="20"/>
      </w:rPr>
      <w:fldChar w:fldCharType="end"/>
    </w:r>
  </w:p>
  <w:p w14:paraId="4582D84C" w14:textId="77777777" w:rsidR="00216F56" w:rsidRDefault="00216F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068436B7" w:rsidR="00216F56" w:rsidRDefault="00216F56">
        <w:pPr>
          <w:pStyle w:val="Footer"/>
          <w:jc w:val="center"/>
        </w:pPr>
        <w:r>
          <w:fldChar w:fldCharType="begin"/>
        </w:r>
        <w:r>
          <w:instrText xml:space="preserve"> PAGE   \* MERGEFORMAT </w:instrText>
        </w:r>
        <w:r>
          <w:fldChar w:fldCharType="separate"/>
        </w:r>
        <w:r w:rsidR="00DA6360">
          <w:rPr>
            <w:noProof/>
          </w:rPr>
          <w:t>0</w:t>
        </w:r>
        <w:r>
          <w:rPr>
            <w:noProof/>
          </w:rPr>
          <w:fldChar w:fldCharType="end"/>
        </w:r>
      </w:p>
    </w:sdtContent>
  </w:sdt>
  <w:p w14:paraId="20BE2F27" w14:textId="77777777" w:rsidR="00216F56" w:rsidRDefault="00216F5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216F56" w:rsidRDefault="00216F5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5572E8CB"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7</w:t>
    </w:r>
    <w:r>
      <w:rPr>
        <w:sz w:val="20"/>
        <w:szCs w:val="20"/>
      </w:rPr>
      <w:fldChar w:fldCharType="end"/>
    </w:r>
  </w:p>
  <w:p w14:paraId="391E487E" w14:textId="77777777" w:rsidR="00216F56" w:rsidRDefault="00216F5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065D6951"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18</w:t>
    </w:r>
    <w:r>
      <w:rPr>
        <w:sz w:val="20"/>
        <w:szCs w:val="20"/>
      </w:rPr>
      <w:fldChar w:fldCharType="end"/>
    </w:r>
  </w:p>
  <w:p w14:paraId="3D9BE2E7" w14:textId="77777777" w:rsidR="00216F56" w:rsidRDefault="00216F5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527852FC"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20</w:t>
    </w:r>
    <w:r>
      <w:rPr>
        <w:sz w:val="20"/>
        <w:szCs w:val="20"/>
      </w:rPr>
      <w:fldChar w:fldCharType="end"/>
    </w:r>
  </w:p>
  <w:p w14:paraId="5B77DE3F" w14:textId="77777777" w:rsidR="00216F56" w:rsidRDefault="00216F5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1D6C965C"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22</w:t>
    </w:r>
    <w:r>
      <w:rPr>
        <w:sz w:val="20"/>
        <w:szCs w:val="20"/>
      </w:rPr>
      <w:fldChar w:fldCharType="end"/>
    </w:r>
  </w:p>
  <w:p w14:paraId="31F8D9CB" w14:textId="77777777" w:rsidR="00216F56" w:rsidRDefault="00216F5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3B8B02A8" w:rsidR="00216F56" w:rsidRDefault="00216F56">
    <w:pPr>
      <w:jc w:val="center"/>
      <w:rPr>
        <w:sz w:val="20"/>
        <w:szCs w:val="20"/>
      </w:rPr>
    </w:pPr>
    <w:r>
      <w:rPr>
        <w:sz w:val="20"/>
        <w:szCs w:val="20"/>
      </w:rPr>
      <w:fldChar w:fldCharType="begin"/>
    </w:r>
    <w:r>
      <w:rPr>
        <w:sz w:val="20"/>
        <w:szCs w:val="20"/>
      </w:rPr>
      <w:instrText>PAGE</w:instrText>
    </w:r>
    <w:r>
      <w:rPr>
        <w:sz w:val="20"/>
        <w:szCs w:val="20"/>
      </w:rPr>
      <w:fldChar w:fldCharType="separate"/>
    </w:r>
    <w:r w:rsidR="00DA6360">
      <w:rPr>
        <w:noProof/>
        <w:sz w:val="20"/>
        <w:szCs w:val="20"/>
      </w:rPr>
      <w:t>23</w:t>
    </w:r>
    <w:r>
      <w:rPr>
        <w:sz w:val="20"/>
        <w:szCs w:val="20"/>
      </w:rPr>
      <w:fldChar w:fldCharType="end"/>
    </w:r>
  </w:p>
  <w:p w14:paraId="3189E1AA" w14:textId="77777777" w:rsidR="00216F56" w:rsidRDefault="00216F5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304E34E6" w:rsidR="00216F56" w:rsidRPr="00063BB9" w:rsidRDefault="00216F5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DA6360">
          <w:rPr>
            <w:noProof/>
            <w:sz w:val="20"/>
          </w:rPr>
          <w:t>27</w:t>
        </w:r>
        <w:r w:rsidRPr="00063BB9">
          <w:rPr>
            <w:noProof/>
            <w:sz w:val="20"/>
          </w:rPr>
          <w:fldChar w:fldCharType="end"/>
        </w:r>
      </w:p>
    </w:sdtContent>
  </w:sdt>
  <w:p w14:paraId="59D06E09" w14:textId="77777777" w:rsidR="00216F56" w:rsidRDefault="00216F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BE780" w14:textId="77777777" w:rsidR="00984B17" w:rsidRDefault="00984B17">
      <w:r>
        <w:separator/>
      </w:r>
    </w:p>
  </w:footnote>
  <w:footnote w:type="continuationSeparator" w:id="0">
    <w:p w14:paraId="1D8E5806" w14:textId="77777777" w:rsidR="00984B17" w:rsidRDefault="00984B17">
      <w:r>
        <w:continuationSeparator/>
      </w:r>
    </w:p>
  </w:footnote>
  <w:footnote w:id="1">
    <w:p w14:paraId="3971C7CC" w14:textId="77777777" w:rsidR="00216F56" w:rsidRPr="00F841B0" w:rsidRDefault="00216F5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216F56" w:rsidRDefault="00216F5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216F56" w:rsidRDefault="00216F5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216F56" w:rsidRDefault="00216F5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216F56" w:rsidRDefault="00216F5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216F56" w:rsidRDefault="00216F5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216F56" w:rsidRDefault="00216F5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216F56" w:rsidRDefault="00216F5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216F56" w:rsidRDefault="00216F5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216F56" w:rsidRDefault="00216F5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216F56" w:rsidRDefault="00216F5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216F56" w:rsidRDefault="00216F5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216F56" w:rsidRDefault="00216F5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216F56" w:rsidRDefault="00216F5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216F56" w:rsidRDefault="00216F5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216F56" w:rsidRDefault="00216F5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216F56" w:rsidRDefault="00216F5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715FF0"/>
    <w:multiLevelType w:val="hybridMultilevel"/>
    <w:tmpl w:val="0010E7A6"/>
    <w:lvl w:ilvl="0" w:tplc="7616A6C2">
      <w:start w:val="3"/>
      <w:numFmt w:val="bullet"/>
      <w:lvlText w:val=""/>
      <w:lvlJc w:val="left"/>
      <w:pPr>
        <w:ind w:left="720" w:hanging="360"/>
      </w:pPr>
      <w:rPr>
        <w:rFonts w:ascii="Symbol" w:eastAsia="Times New Roman" w:hAnsi="Symbol"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B6E7684"/>
    <w:multiLevelType w:val="hybridMultilevel"/>
    <w:tmpl w:val="638090EA"/>
    <w:lvl w:ilvl="0" w:tplc="FD36835A">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41978"/>
    <w:multiLevelType w:val="multilevel"/>
    <w:tmpl w:val="AFA6F34C"/>
    <w:lvl w:ilvl="0">
      <w:start w:val="14"/>
      <w:numFmt w:val="decimal"/>
      <w:lvlText w:val="%1."/>
      <w:lvlJc w:val="left"/>
      <w:pPr>
        <w:ind w:left="480" w:hanging="480"/>
      </w:pPr>
      <w:rPr>
        <w:rFonts w:hint="default"/>
        <w:i/>
      </w:rPr>
    </w:lvl>
    <w:lvl w:ilvl="1">
      <w:start w:val="3"/>
      <w:numFmt w:val="decimal"/>
      <w:lvlText w:val="%1.%2."/>
      <w:lvlJc w:val="left"/>
      <w:pPr>
        <w:ind w:left="1560" w:hanging="480"/>
      </w:pPr>
      <w:rPr>
        <w:rFonts w:hint="default"/>
        <w:i/>
      </w:rPr>
    </w:lvl>
    <w:lvl w:ilvl="2">
      <w:start w:val="1"/>
      <w:numFmt w:val="decimal"/>
      <w:lvlText w:val="%1.%2.%3."/>
      <w:lvlJc w:val="left"/>
      <w:pPr>
        <w:ind w:left="2880" w:hanging="720"/>
      </w:pPr>
      <w:rPr>
        <w:rFonts w:hint="default"/>
        <w:i/>
      </w:rPr>
    </w:lvl>
    <w:lvl w:ilvl="3">
      <w:start w:val="1"/>
      <w:numFmt w:val="decimal"/>
      <w:lvlText w:val="%1.%2.%3.%4."/>
      <w:lvlJc w:val="left"/>
      <w:pPr>
        <w:ind w:left="3960" w:hanging="720"/>
      </w:pPr>
      <w:rPr>
        <w:rFonts w:hint="default"/>
        <w:i/>
      </w:rPr>
    </w:lvl>
    <w:lvl w:ilvl="4">
      <w:start w:val="1"/>
      <w:numFmt w:val="decimal"/>
      <w:lvlText w:val="%1.%2.%3.%4.%5."/>
      <w:lvlJc w:val="left"/>
      <w:pPr>
        <w:ind w:left="5400" w:hanging="1080"/>
      </w:pPr>
      <w:rPr>
        <w:rFonts w:hint="default"/>
        <w:i/>
      </w:rPr>
    </w:lvl>
    <w:lvl w:ilvl="5">
      <w:start w:val="1"/>
      <w:numFmt w:val="decimal"/>
      <w:lvlText w:val="%1.%2.%3.%4.%5.%6."/>
      <w:lvlJc w:val="left"/>
      <w:pPr>
        <w:ind w:left="6480" w:hanging="1080"/>
      </w:pPr>
      <w:rPr>
        <w:rFonts w:hint="default"/>
        <w:i/>
      </w:rPr>
    </w:lvl>
    <w:lvl w:ilvl="6">
      <w:start w:val="1"/>
      <w:numFmt w:val="decimal"/>
      <w:lvlText w:val="%1.%2.%3.%4.%5.%6.%7."/>
      <w:lvlJc w:val="left"/>
      <w:pPr>
        <w:ind w:left="7920" w:hanging="1440"/>
      </w:pPr>
      <w:rPr>
        <w:rFonts w:hint="default"/>
        <w:i/>
      </w:rPr>
    </w:lvl>
    <w:lvl w:ilvl="7">
      <w:start w:val="1"/>
      <w:numFmt w:val="decimal"/>
      <w:lvlText w:val="%1.%2.%3.%4.%5.%6.%7.%8."/>
      <w:lvlJc w:val="left"/>
      <w:pPr>
        <w:ind w:left="9000" w:hanging="1440"/>
      </w:pPr>
      <w:rPr>
        <w:rFonts w:hint="default"/>
        <w:i/>
      </w:rPr>
    </w:lvl>
    <w:lvl w:ilvl="8">
      <w:start w:val="1"/>
      <w:numFmt w:val="decimal"/>
      <w:lvlText w:val="%1.%2.%3.%4.%5.%6.%7.%8.%9."/>
      <w:lvlJc w:val="left"/>
      <w:pPr>
        <w:ind w:left="10440" w:hanging="1800"/>
      </w:pPr>
      <w:rPr>
        <w:rFonts w:hint="default"/>
        <w:i/>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55D41A1"/>
    <w:multiLevelType w:val="hybridMultilevel"/>
    <w:tmpl w:val="ADF2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1"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D4C2AD8"/>
    <w:multiLevelType w:val="hybridMultilevel"/>
    <w:tmpl w:val="F1B693D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6"/>
  </w:num>
  <w:num w:numId="2">
    <w:abstractNumId w:val="30"/>
  </w:num>
  <w:num w:numId="3">
    <w:abstractNumId w:val="14"/>
  </w:num>
  <w:num w:numId="4">
    <w:abstractNumId w:val="32"/>
  </w:num>
  <w:num w:numId="5">
    <w:abstractNumId w:val="22"/>
  </w:num>
  <w:num w:numId="6">
    <w:abstractNumId w:val="21"/>
  </w:num>
  <w:num w:numId="7">
    <w:abstractNumId w:val="13"/>
  </w:num>
  <w:num w:numId="8">
    <w:abstractNumId w:val="29"/>
  </w:num>
  <w:num w:numId="9">
    <w:abstractNumId w:val="0"/>
  </w:num>
  <w:num w:numId="10">
    <w:abstractNumId w:val="43"/>
  </w:num>
  <w:num w:numId="11">
    <w:abstractNumId w:val="40"/>
  </w:num>
  <w:num w:numId="12">
    <w:abstractNumId w:val="5"/>
  </w:num>
  <w:num w:numId="13">
    <w:abstractNumId w:val="18"/>
  </w:num>
  <w:num w:numId="14">
    <w:abstractNumId w:val="27"/>
  </w:num>
  <w:num w:numId="15">
    <w:abstractNumId w:val="42"/>
  </w:num>
  <w:num w:numId="16">
    <w:abstractNumId w:val="15"/>
  </w:num>
  <w:num w:numId="17">
    <w:abstractNumId w:val="37"/>
  </w:num>
  <w:num w:numId="18">
    <w:abstractNumId w:val="17"/>
  </w:num>
  <w:num w:numId="19">
    <w:abstractNumId w:val="3"/>
  </w:num>
  <w:num w:numId="20">
    <w:abstractNumId w:val="12"/>
  </w:num>
  <w:num w:numId="21">
    <w:abstractNumId w:val="33"/>
  </w:num>
  <w:num w:numId="22">
    <w:abstractNumId w:val="26"/>
  </w:num>
  <w:num w:numId="23">
    <w:abstractNumId w:val="2"/>
  </w:num>
  <w:num w:numId="24">
    <w:abstractNumId w:val="1"/>
  </w:num>
  <w:num w:numId="25">
    <w:abstractNumId w:val="25"/>
  </w:num>
  <w:num w:numId="26">
    <w:abstractNumId w:val="38"/>
  </w:num>
  <w:num w:numId="27">
    <w:abstractNumId w:val="36"/>
  </w:num>
  <w:num w:numId="28">
    <w:abstractNumId w:val="19"/>
  </w:num>
  <w:num w:numId="29">
    <w:abstractNumId w:val="28"/>
  </w:num>
  <w:num w:numId="30">
    <w:abstractNumId w:val="4"/>
  </w:num>
  <w:num w:numId="31">
    <w:abstractNumId w:val="31"/>
  </w:num>
  <w:num w:numId="32">
    <w:abstractNumId w:val="23"/>
  </w:num>
  <w:num w:numId="33">
    <w:abstractNumId w:val="44"/>
  </w:num>
  <w:num w:numId="34">
    <w:abstractNumId w:val="6"/>
  </w:num>
  <w:num w:numId="35">
    <w:abstractNumId w:val="24"/>
  </w:num>
  <w:num w:numId="36">
    <w:abstractNumId w:val="7"/>
  </w:num>
  <w:num w:numId="37">
    <w:abstractNumId w:val="35"/>
  </w:num>
  <w:num w:numId="38">
    <w:abstractNumId w:val="41"/>
  </w:num>
  <w:num w:numId="39">
    <w:abstractNumId w:val="34"/>
  </w:num>
  <w:num w:numId="40">
    <w:abstractNumId w:val="9"/>
  </w:num>
  <w:num w:numId="41">
    <w:abstractNumId w:val="20"/>
  </w:num>
  <w:num w:numId="42">
    <w:abstractNumId w:val="45"/>
  </w:num>
  <w:num w:numId="43">
    <w:abstractNumId w:val="39"/>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0"/>
  </w:num>
  <w:num w:numId="47">
    <w:abstractNumId w:val="8"/>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668"/>
    <w:rsid w:val="00004F86"/>
    <w:rsid w:val="0001298A"/>
    <w:rsid w:val="00015343"/>
    <w:rsid w:val="000157C3"/>
    <w:rsid w:val="00020D2D"/>
    <w:rsid w:val="00032731"/>
    <w:rsid w:val="00032AC3"/>
    <w:rsid w:val="00034812"/>
    <w:rsid w:val="00051DB4"/>
    <w:rsid w:val="00062919"/>
    <w:rsid w:val="00063161"/>
    <w:rsid w:val="00063BB9"/>
    <w:rsid w:val="00065365"/>
    <w:rsid w:val="00065E1F"/>
    <w:rsid w:val="000660E4"/>
    <w:rsid w:val="0007105E"/>
    <w:rsid w:val="00071CBD"/>
    <w:rsid w:val="00082CE3"/>
    <w:rsid w:val="0008789B"/>
    <w:rsid w:val="000923E0"/>
    <w:rsid w:val="000A12CA"/>
    <w:rsid w:val="000A59FA"/>
    <w:rsid w:val="000B16A9"/>
    <w:rsid w:val="000B6AB8"/>
    <w:rsid w:val="000C27A2"/>
    <w:rsid w:val="000C78FD"/>
    <w:rsid w:val="000D04A7"/>
    <w:rsid w:val="000D1722"/>
    <w:rsid w:val="000D3DDD"/>
    <w:rsid w:val="000D5569"/>
    <w:rsid w:val="000D5638"/>
    <w:rsid w:val="000E0ED9"/>
    <w:rsid w:val="000F648E"/>
    <w:rsid w:val="00102D4B"/>
    <w:rsid w:val="00120882"/>
    <w:rsid w:val="00125203"/>
    <w:rsid w:val="0012567B"/>
    <w:rsid w:val="0012602E"/>
    <w:rsid w:val="00131DD0"/>
    <w:rsid w:val="00131FF1"/>
    <w:rsid w:val="001346D0"/>
    <w:rsid w:val="00137D27"/>
    <w:rsid w:val="00141C99"/>
    <w:rsid w:val="0015031B"/>
    <w:rsid w:val="00157806"/>
    <w:rsid w:val="00164071"/>
    <w:rsid w:val="00167473"/>
    <w:rsid w:val="001676E8"/>
    <w:rsid w:val="001715FF"/>
    <w:rsid w:val="00173935"/>
    <w:rsid w:val="00175C3D"/>
    <w:rsid w:val="0018484D"/>
    <w:rsid w:val="001863EE"/>
    <w:rsid w:val="0019014E"/>
    <w:rsid w:val="00192942"/>
    <w:rsid w:val="0019620F"/>
    <w:rsid w:val="001A47F7"/>
    <w:rsid w:val="001A5797"/>
    <w:rsid w:val="001B592F"/>
    <w:rsid w:val="001C0B08"/>
    <w:rsid w:val="001D4AA6"/>
    <w:rsid w:val="001D5487"/>
    <w:rsid w:val="001D6AC7"/>
    <w:rsid w:val="001E3680"/>
    <w:rsid w:val="001E77B1"/>
    <w:rsid w:val="001E7A16"/>
    <w:rsid w:val="001F0866"/>
    <w:rsid w:val="0021480B"/>
    <w:rsid w:val="00216F56"/>
    <w:rsid w:val="00222E01"/>
    <w:rsid w:val="00223FE6"/>
    <w:rsid w:val="0022517D"/>
    <w:rsid w:val="0023105D"/>
    <w:rsid w:val="00231303"/>
    <w:rsid w:val="00236BC6"/>
    <w:rsid w:val="00246EEF"/>
    <w:rsid w:val="0025322C"/>
    <w:rsid w:val="00256CD8"/>
    <w:rsid w:val="00260DDC"/>
    <w:rsid w:val="00260E60"/>
    <w:rsid w:val="00265B8A"/>
    <w:rsid w:val="00270C2C"/>
    <w:rsid w:val="00280F6E"/>
    <w:rsid w:val="00285A9B"/>
    <w:rsid w:val="00287CA0"/>
    <w:rsid w:val="00295462"/>
    <w:rsid w:val="002A409D"/>
    <w:rsid w:val="002A622E"/>
    <w:rsid w:val="002B0BD6"/>
    <w:rsid w:val="002B2634"/>
    <w:rsid w:val="002C17D9"/>
    <w:rsid w:val="002C2861"/>
    <w:rsid w:val="002C3C4D"/>
    <w:rsid w:val="002C661E"/>
    <w:rsid w:val="002C7D27"/>
    <w:rsid w:val="002D27F1"/>
    <w:rsid w:val="002E37D3"/>
    <w:rsid w:val="002E7E43"/>
    <w:rsid w:val="002F3D9A"/>
    <w:rsid w:val="002F664C"/>
    <w:rsid w:val="003034BA"/>
    <w:rsid w:val="0030673E"/>
    <w:rsid w:val="00312AC9"/>
    <w:rsid w:val="00324D13"/>
    <w:rsid w:val="0032680C"/>
    <w:rsid w:val="003357F5"/>
    <w:rsid w:val="003412D4"/>
    <w:rsid w:val="00343B11"/>
    <w:rsid w:val="0034469B"/>
    <w:rsid w:val="003476B5"/>
    <w:rsid w:val="00352791"/>
    <w:rsid w:val="00353402"/>
    <w:rsid w:val="00354A25"/>
    <w:rsid w:val="0035578A"/>
    <w:rsid w:val="00355C73"/>
    <w:rsid w:val="00366A8F"/>
    <w:rsid w:val="00373064"/>
    <w:rsid w:val="0038244E"/>
    <w:rsid w:val="00382BCD"/>
    <w:rsid w:val="0038578E"/>
    <w:rsid w:val="00391C3B"/>
    <w:rsid w:val="003930AB"/>
    <w:rsid w:val="00394364"/>
    <w:rsid w:val="00394C9B"/>
    <w:rsid w:val="00394D9C"/>
    <w:rsid w:val="003968AB"/>
    <w:rsid w:val="003A0EE0"/>
    <w:rsid w:val="003A1698"/>
    <w:rsid w:val="003A5C16"/>
    <w:rsid w:val="003B5434"/>
    <w:rsid w:val="003B5ACF"/>
    <w:rsid w:val="003C260A"/>
    <w:rsid w:val="003C2DD5"/>
    <w:rsid w:val="003D1351"/>
    <w:rsid w:val="003D2569"/>
    <w:rsid w:val="003D33FC"/>
    <w:rsid w:val="003D7411"/>
    <w:rsid w:val="003E1500"/>
    <w:rsid w:val="003F0122"/>
    <w:rsid w:val="003F2F93"/>
    <w:rsid w:val="003F41D7"/>
    <w:rsid w:val="003F464F"/>
    <w:rsid w:val="00400785"/>
    <w:rsid w:val="00407B7B"/>
    <w:rsid w:val="00410750"/>
    <w:rsid w:val="0041467B"/>
    <w:rsid w:val="00426B7F"/>
    <w:rsid w:val="00430162"/>
    <w:rsid w:val="004308C7"/>
    <w:rsid w:val="0043613A"/>
    <w:rsid w:val="004456E4"/>
    <w:rsid w:val="00445D40"/>
    <w:rsid w:val="00457488"/>
    <w:rsid w:val="004631BE"/>
    <w:rsid w:val="00465124"/>
    <w:rsid w:val="00465FB8"/>
    <w:rsid w:val="00473F8C"/>
    <w:rsid w:val="00477B07"/>
    <w:rsid w:val="004807E6"/>
    <w:rsid w:val="00482744"/>
    <w:rsid w:val="00491127"/>
    <w:rsid w:val="00491169"/>
    <w:rsid w:val="004A2CED"/>
    <w:rsid w:val="004A433C"/>
    <w:rsid w:val="004A7C3B"/>
    <w:rsid w:val="004B2D86"/>
    <w:rsid w:val="004C5AA7"/>
    <w:rsid w:val="004D2327"/>
    <w:rsid w:val="004D515C"/>
    <w:rsid w:val="004D64F5"/>
    <w:rsid w:val="004E7F82"/>
    <w:rsid w:val="004F6592"/>
    <w:rsid w:val="005013EC"/>
    <w:rsid w:val="005061E5"/>
    <w:rsid w:val="005165E0"/>
    <w:rsid w:val="00520083"/>
    <w:rsid w:val="00526007"/>
    <w:rsid w:val="005265AD"/>
    <w:rsid w:val="00527B8A"/>
    <w:rsid w:val="005469D2"/>
    <w:rsid w:val="00555E08"/>
    <w:rsid w:val="005611F6"/>
    <w:rsid w:val="00562945"/>
    <w:rsid w:val="00571A1B"/>
    <w:rsid w:val="00572900"/>
    <w:rsid w:val="005746B7"/>
    <w:rsid w:val="005748FF"/>
    <w:rsid w:val="005749E2"/>
    <w:rsid w:val="0058103B"/>
    <w:rsid w:val="0058498C"/>
    <w:rsid w:val="00593008"/>
    <w:rsid w:val="00596FC1"/>
    <w:rsid w:val="005A2102"/>
    <w:rsid w:val="005A4A1E"/>
    <w:rsid w:val="005C1AC0"/>
    <w:rsid w:val="005C5752"/>
    <w:rsid w:val="005C6CE1"/>
    <w:rsid w:val="005C771D"/>
    <w:rsid w:val="005D1A92"/>
    <w:rsid w:val="005D27BB"/>
    <w:rsid w:val="005E0F4B"/>
    <w:rsid w:val="005E69BF"/>
    <w:rsid w:val="005F2D86"/>
    <w:rsid w:val="00604B7A"/>
    <w:rsid w:val="006073D7"/>
    <w:rsid w:val="00624901"/>
    <w:rsid w:val="0062570B"/>
    <w:rsid w:val="00626BCD"/>
    <w:rsid w:val="00636200"/>
    <w:rsid w:val="00645CBD"/>
    <w:rsid w:val="00654706"/>
    <w:rsid w:val="00662731"/>
    <w:rsid w:val="00665BF5"/>
    <w:rsid w:val="0066675E"/>
    <w:rsid w:val="00674E6D"/>
    <w:rsid w:val="00674FD7"/>
    <w:rsid w:val="006909B0"/>
    <w:rsid w:val="006A4BB0"/>
    <w:rsid w:val="006A5B77"/>
    <w:rsid w:val="006B1E0A"/>
    <w:rsid w:val="006B5C0F"/>
    <w:rsid w:val="006B6882"/>
    <w:rsid w:val="006C4471"/>
    <w:rsid w:val="006C5C2A"/>
    <w:rsid w:val="006D2CE3"/>
    <w:rsid w:val="006D37D8"/>
    <w:rsid w:val="006D3E84"/>
    <w:rsid w:val="006E0A3A"/>
    <w:rsid w:val="006F1BAB"/>
    <w:rsid w:val="006F38E0"/>
    <w:rsid w:val="0070289E"/>
    <w:rsid w:val="0070363F"/>
    <w:rsid w:val="007047B4"/>
    <w:rsid w:val="007055AE"/>
    <w:rsid w:val="007165F4"/>
    <w:rsid w:val="007300E8"/>
    <w:rsid w:val="00731651"/>
    <w:rsid w:val="00732230"/>
    <w:rsid w:val="00737BC6"/>
    <w:rsid w:val="00742B71"/>
    <w:rsid w:val="00753921"/>
    <w:rsid w:val="00760820"/>
    <w:rsid w:val="00761128"/>
    <w:rsid w:val="0076423A"/>
    <w:rsid w:val="00770C6A"/>
    <w:rsid w:val="00783194"/>
    <w:rsid w:val="00790096"/>
    <w:rsid w:val="00791EBA"/>
    <w:rsid w:val="007A329F"/>
    <w:rsid w:val="007B2350"/>
    <w:rsid w:val="007B7679"/>
    <w:rsid w:val="007C2162"/>
    <w:rsid w:val="007C65E2"/>
    <w:rsid w:val="007D212D"/>
    <w:rsid w:val="007D4180"/>
    <w:rsid w:val="007D4911"/>
    <w:rsid w:val="007E0C2D"/>
    <w:rsid w:val="007E1B9E"/>
    <w:rsid w:val="007F2066"/>
    <w:rsid w:val="007F519F"/>
    <w:rsid w:val="007F60F6"/>
    <w:rsid w:val="007F6CE7"/>
    <w:rsid w:val="00800388"/>
    <w:rsid w:val="00804A9C"/>
    <w:rsid w:val="008053B0"/>
    <w:rsid w:val="00805A64"/>
    <w:rsid w:val="008061E2"/>
    <w:rsid w:val="00807992"/>
    <w:rsid w:val="00807B0B"/>
    <w:rsid w:val="0081056B"/>
    <w:rsid w:val="0081387B"/>
    <w:rsid w:val="00813ECA"/>
    <w:rsid w:val="00815E5A"/>
    <w:rsid w:val="00823390"/>
    <w:rsid w:val="00827C7B"/>
    <w:rsid w:val="00840C83"/>
    <w:rsid w:val="008518DF"/>
    <w:rsid w:val="00851927"/>
    <w:rsid w:val="00853594"/>
    <w:rsid w:val="00863348"/>
    <w:rsid w:val="008717C3"/>
    <w:rsid w:val="00872920"/>
    <w:rsid w:val="00877B44"/>
    <w:rsid w:val="00882E3C"/>
    <w:rsid w:val="00887FC1"/>
    <w:rsid w:val="00892AEC"/>
    <w:rsid w:val="008A6D2C"/>
    <w:rsid w:val="008B67C2"/>
    <w:rsid w:val="008D7685"/>
    <w:rsid w:val="008E2B2A"/>
    <w:rsid w:val="008F2028"/>
    <w:rsid w:val="008F6146"/>
    <w:rsid w:val="008F65FA"/>
    <w:rsid w:val="009049E8"/>
    <w:rsid w:val="00915627"/>
    <w:rsid w:val="00935522"/>
    <w:rsid w:val="00937DC0"/>
    <w:rsid w:val="0094176E"/>
    <w:rsid w:val="00945410"/>
    <w:rsid w:val="0094795C"/>
    <w:rsid w:val="00950A7C"/>
    <w:rsid w:val="009512D4"/>
    <w:rsid w:val="009545FF"/>
    <w:rsid w:val="0095485A"/>
    <w:rsid w:val="00955108"/>
    <w:rsid w:val="009558EB"/>
    <w:rsid w:val="00956807"/>
    <w:rsid w:val="00963C46"/>
    <w:rsid w:val="0097046B"/>
    <w:rsid w:val="00971968"/>
    <w:rsid w:val="00984B17"/>
    <w:rsid w:val="00987857"/>
    <w:rsid w:val="009A3BC1"/>
    <w:rsid w:val="009A3CA2"/>
    <w:rsid w:val="009A4BA7"/>
    <w:rsid w:val="009B0F5B"/>
    <w:rsid w:val="009B161B"/>
    <w:rsid w:val="009B3F9D"/>
    <w:rsid w:val="009B439C"/>
    <w:rsid w:val="009B6455"/>
    <w:rsid w:val="009C1ED4"/>
    <w:rsid w:val="009C3FC3"/>
    <w:rsid w:val="009D234B"/>
    <w:rsid w:val="009E0C66"/>
    <w:rsid w:val="00A04F81"/>
    <w:rsid w:val="00A069FA"/>
    <w:rsid w:val="00A10788"/>
    <w:rsid w:val="00A25525"/>
    <w:rsid w:val="00A32F02"/>
    <w:rsid w:val="00A3637E"/>
    <w:rsid w:val="00A40545"/>
    <w:rsid w:val="00A42F17"/>
    <w:rsid w:val="00A43171"/>
    <w:rsid w:val="00A44BE8"/>
    <w:rsid w:val="00A52D43"/>
    <w:rsid w:val="00A547AD"/>
    <w:rsid w:val="00A65242"/>
    <w:rsid w:val="00A72A71"/>
    <w:rsid w:val="00A92C0A"/>
    <w:rsid w:val="00A92DCA"/>
    <w:rsid w:val="00A94652"/>
    <w:rsid w:val="00A94EF8"/>
    <w:rsid w:val="00A95CF5"/>
    <w:rsid w:val="00A97F64"/>
    <w:rsid w:val="00AA0016"/>
    <w:rsid w:val="00AA0A0C"/>
    <w:rsid w:val="00AA1C2A"/>
    <w:rsid w:val="00AB094D"/>
    <w:rsid w:val="00AB1093"/>
    <w:rsid w:val="00AB6C6A"/>
    <w:rsid w:val="00AC1974"/>
    <w:rsid w:val="00AC6275"/>
    <w:rsid w:val="00AD1515"/>
    <w:rsid w:val="00AD3C82"/>
    <w:rsid w:val="00AD3F60"/>
    <w:rsid w:val="00AD4524"/>
    <w:rsid w:val="00AD477B"/>
    <w:rsid w:val="00AD6FFA"/>
    <w:rsid w:val="00AE1EAE"/>
    <w:rsid w:val="00AF63A6"/>
    <w:rsid w:val="00B021C0"/>
    <w:rsid w:val="00B06472"/>
    <w:rsid w:val="00B118DC"/>
    <w:rsid w:val="00B1569A"/>
    <w:rsid w:val="00B20B55"/>
    <w:rsid w:val="00B256F4"/>
    <w:rsid w:val="00B260C0"/>
    <w:rsid w:val="00B27DF1"/>
    <w:rsid w:val="00B3091B"/>
    <w:rsid w:val="00B33388"/>
    <w:rsid w:val="00B3517E"/>
    <w:rsid w:val="00B36374"/>
    <w:rsid w:val="00B37AE9"/>
    <w:rsid w:val="00B37B76"/>
    <w:rsid w:val="00B567CF"/>
    <w:rsid w:val="00B63AB0"/>
    <w:rsid w:val="00B679C1"/>
    <w:rsid w:val="00B70518"/>
    <w:rsid w:val="00B7255B"/>
    <w:rsid w:val="00B7286F"/>
    <w:rsid w:val="00B74AAF"/>
    <w:rsid w:val="00B769E6"/>
    <w:rsid w:val="00B87BD8"/>
    <w:rsid w:val="00BA765B"/>
    <w:rsid w:val="00BB0DD3"/>
    <w:rsid w:val="00BB78F8"/>
    <w:rsid w:val="00BC1E51"/>
    <w:rsid w:val="00BC6F77"/>
    <w:rsid w:val="00BD4327"/>
    <w:rsid w:val="00BF145A"/>
    <w:rsid w:val="00BF1C0F"/>
    <w:rsid w:val="00BF6658"/>
    <w:rsid w:val="00C04E8F"/>
    <w:rsid w:val="00C05270"/>
    <w:rsid w:val="00C11B5B"/>
    <w:rsid w:val="00C1792B"/>
    <w:rsid w:val="00C20902"/>
    <w:rsid w:val="00C2147D"/>
    <w:rsid w:val="00C21766"/>
    <w:rsid w:val="00C22127"/>
    <w:rsid w:val="00C31AF2"/>
    <w:rsid w:val="00C3253E"/>
    <w:rsid w:val="00C35721"/>
    <w:rsid w:val="00C4108A"/>
    <w:rsid w:val="00C43015"/>
    <w:rsid w:val="00C457CF"/>
    <w:rsid w:val="00C530D5"/>
    <w:rsid w:val="00C62B8A"/>
    <w:rsid w:val="00C63734"/>
    <w:rsid w:val="00C65C29"/>
    <w:rsid w:val="00C834E9"/>
    <w:rsid w:val="00C8370F"/>
    <w:rsid w:val="00C9352F"/>
    <w:rsid w:val="00CA0BF7"/>
    <w:rsid w:val="00CB04FE"/>
    <w:rsid w:val="00CB18CA"/>
    <w:rsid w:val="00CB1F09"/>
    <w:rsid w:val="00CB3565"/>
    <w:rsid w:val="00CB3A6E"/>
    <w:rsid w:val="00CB66CF"/>
    <w:rsid w:val="00CC01D5"/>
    <w:rsid w:val="00CD2130"/>
    <w:rsid w:val="00CD74E1"/>
    <w:rsid w:val="00CE02CC"/>
    <w:rsid w:val="00CE557B"/>
    <w:rsid w:val="00CF07A6"/>
    <w:rsid w:val="00CF097C"/>
    <w:rsid w:val="00CF6A3C"/>
    <w:rsid w:val="00CF790A"/>
    <w:rsid w:val="00D01C15"/>
    <w:rsid w:val="00D042D5"/>
    <w:rsid w:val="00D06353"/>
    <w:rsid w:val="00D13B1E"/>
    <w:rsid w:val="00D1561D"/>
    <w:rsid w:val="00D208D6"/>
    <w:rsid w:val="00D2140E"/>
    <w:rsid w:val="00D23F0F"/>
    <w:rsid w:val="00D24467"/>
    <w:rsid w:val="00D265E1"/>
    <w:rsid w:val="00D331D7"/>
    <w:rsid w:val="00D369B3"/>
    <w:rsid w:val="00D574CC"/>
    <w:rsid w:val="00D659D4"/>
    <w:rsid w:val="00D703FD"/>
    <w:rsid w:val="00D724BD"/>
    <w:rsid w:val="00D77A9A"/>
    <w:rsid w:val="00D86EF8"/>
    <w:rsid w:val="00D90EEC"/>
    <w:rsid w:val="00D912E6"/>
    <w:rsid w:val="00D92E55"/>
    <w:rsid w:val="00D941F7"/>
    <w:rsid w:val="00DA1848"/>
    <w:rsid w:val="00DA32DB"/>
    <w:rsid w:val="00DA6360"/>
    <w:rsid w:val="00DA6D12"/>
    <w:rsid w:val="00DB3968"/>
    <w:rsid w:val="00DB5922"/>
    <w:rsid w:val="00DC6479"/>
    <w:rsid w:val="00DC6FA0"/>
    <w:rsid w:val="00DE1DAB"/>
    <w:rsid w:val="00DE5DE0"/>
    <w:rsid w:val="00DF00D1"/>
    <w:rsid w:val="00DF0D4A"/>
    <w:rsid w:val="00E0691C"/>
    <w:rsid w:val="00E14AAB"/>
    <w:rsid w:val="00E34E98"/>
    <w:rsid w:val="00E41EF8"/>
    <w:rsid w:val="00E45C05"/>
    <w:rsid w:val="00E57EA0"/>
    <w:rsid w:val="00E60E6D"/>
    <w:rsid w:val="00E6376E"/>
    <w:rsid w:val="00E67FEA"/>
    <w:rsid w:val="00E76DDB"/>
    <w:rsid w:val="00E8025A"/>
    <w:rsid w:val="00E86A20"/>
    <w:rsid w:val="00E9090C"/>
    <w:rsid w:val="00E90D2F"/>
    <w:rsid w:val="00E93041"/>
    <w:rsid w:val="00EA0DA7"/>
    <w:rsid w:val="00EA4DBA"/>
    <w:rsid w:val="00EA5A25"/>
    <w:rsid w:val="00EB3886"/>
    <w:rsid w:val="00EC046C"/>
    <w:rsid w:val="00EC07D1"/>
    <w:rsid w:val="00EC0C6E"/>
    <w:rsid w:val="00ED086D"/>
    <w:rsid w:val="00EF7A26"/>
    <w:rsid w:val="00EF7EF0"/>
    <w:rsid w:val="00F01B5F"/>
    <w:rsid w:val="00F04864"/>
    <w:rsid w:val="00F2110E"/>
    <w:rsid w:val="00F216FE"/>
    <w:rsid w:val="00F243EF"/>
    <w:rsid w:val="00F25775"/>
    <w:rsid w:val="00F277A6"/>
    <w:rsid w:val="00F32BDA"/>
    <w:rsid w:val="00F34522"/>
    <w:rsid w:val="00F458C4"/>
    <w:rsid w:val="00F45BEE"/>
    <w:rsid w:val="00F50607"/>
    <w:rsid w:val="00F55575"/>
    <w:rsid w:val="00F556D0"/>
    <w:rsid w:val="00F60FEC"/>
    <w:rsid w:val="00F631F2"/>
    <w:rsid w:val="00F63A58"/>
    <w:rsid w:val="00F664DF"/>
    <w:rsid w:val="00F70948"/>
    <w:rsid w:val="00F828D2"/>
    <w:rsid w:val="00F83910"/>
    <w:rsid w:val="00F841B0"/>
    <w:rsid w:val="00F92A8A"/>
    <w:rsid w:val="00F94F88"/>
    <w:rsid w:val="00F9556D"/>
    <w:rsid w:val="00F97C6E"/>
    <w:rsid w:val="00FA08A0"/>
    <w:rsid w:val="00FB3702"/>
    <w:rsid w:val="00FB7495"/>
    <w:rsid w:val="00FC3E74"/>
    <w:rsid w:val="00FD2651"/>
    <w:rsid w:val="00FE6D9E"/>
    <w:rsid w:val="00FE7644"/>
    <w:rsid w:val="00FE7D4C"/>
    <w:rsid w:val="00FF1A16"/>
    <w:rsid w:val="00FF2713"/>
    <w:rsid w:val="00FF4D8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59554"/>
  <w15:docId w15:val="{C20773E1-BADF-4493-830E-56F36C369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BodyText">
    <w:name w:val="Body Text"/>
    <w:basedOn w:val="Normal"/>
    <w:link w:val="BodyTextChar"/>
    <w:rsid w:val="008E2B2A"/>
    <w:pPr>
      <w:suppressAutoHyphens/>
      <w:autoSpaceDN w:val="0"/>
      <w:textAlignment w:val="baseline"/>
    </w:pPr>
    <w:rPr>
      <w:rFonts w:ascii="Tahoma" w:hAnsi="Tahoma" w:cs="Tahoma"/>
      <w:sz w:val="22"/>
      <w:lang w:eastAsia="ar-SA"/>
    </w:rPr>
  </w:style>
  <w:style w:type="character" w:customStyle="1" w:styleId="BodyTextChar">
    <w:name w:val="Body Text Char"/>
    <w:basedOn w:val="DefaultParagraphFont"/>
    <w:link w:val="BodyText"/>
    <w:rsid w:val="008E2B2A"/>
    <w:rPr>
      <w:rFonts w:ascii="Tahoma" w:hAnsi="Tahoma" w:cs="Tahoma"/>
      <w:sz w:val="22"/>
      <w:lang w:eastAsia="ar-SA"/>
    </w:rPr>
  </w:style>
  <w:style w:type="paragraph" w:styleId="NoSpacing">
    <w:name w:val="No Spacing"/>
    <w:link w:val="NoSpacingChar"/>
    <w:qFormat/>
    <w:rsid w:val="008E2B2A"/>
    <w:pPr>
      <w:suppressAutoHyphens/>
      <w:autoSpaceDN w:val="0"/>
      <w:jc w:val="left"/>
      <w:textAlignment w:val="baseline"/>
    </w:pPr>
    <w:rPr>
      <w:lang w:eastAsia="ar-SA"/>
    </w:rPr>
  </w:style>
  <w:style w:type="character" w:customStyle="1" w:styleId="NoSpacingChar">
    <w:name w:val="No Spacing Char"/>
    <w:link w:val="NoSpacing"/>
    <w:rsid w:val="008E2B2A"/>
    <w:rPr>
      <w:lang w:eastAsia="ar-SA"/>
    </w:rPr>
  </w:style>
  <w:style w:type="character" w:customStyle="1" w:styleId="Heading2Char">
    <w:name w:val="Heading 2 Char"/>
    <w:basedOn w:val="DefaultParagraphFont"/>
    <w:link w:val="Heading2"/>
    <w:uiPriority w:val="9"/>
    <w:rsid w:val="001346D0"/>
    <w:rPr>
      <w:b/>
      <w:sz w:val="28"/>
      <w:szCs w:val="28"/>
    </w:rPr>
  </w:style>
  <w:style w:type="table" w:styleId="TableGrid">
    <w:name w:val="Table Grid"/>
    <w:basedOn w:val="TableNormal"/>
    <w:uiPriority w:val="39"/>
    <w:rsid w:val="00F55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798">
      <w:bodyDiv w:val="1"/>
      <w:marLeft w:val="0"/>
      <w:marRight w:val="0"/>
      <w:marTop w:val="0"/>
      <w:marBottom w:val="0"/>
      <w:divBdr>
        <w:top w:val="none" w:sz="0" w:space="0" w:color="auto"/>
        <w:left w:val="none" w:sz="0" w:space="0" w:color="auto"/>
        <w:bottom w:val="none" w:sz="0" w:space="0" w:color="auto"/>
        <w:right w:val="none" w:sz="0" w:space="0" w:color="auto"/>
      </w:divBdr>
    </w:div>
    <w:div w:id="220211314">
      <w:bodyDiv w:val="1"/>
      <w:marLeft w:val="0"/>
      <w:marRight w:val="0"/>
      <w:marTop w:val="0"/>
      <w:marBottom w:val="0"/>
      <w:divBdr>
        <w:top w:val="none" w:sz="0" w:space="0" w:color="auto"/>
        <w:left w:val="none" w:sz="0" w:space="0" w:color="auto"/>
        <w:bottom w:val="none" w:sz="0" w:space="0" w:color="auto"/>
        <w:right w:val="none" w:sz="0" w:space="0" w:color="auto"/>
      </w:divBdr>
    </w:div>
    <w:div w:id="304967114">
      <w:bodyDiv w:val="1"/>
      <w:marLeft w:val="0"/>
      <w:marRight w:val="0"/>
      <w:marTop w:val="0"/>
      <w:marBottom w:val="0"/>
      <w:divBdr>
        <w:top w:val="none" w:sz="0" w:space="0" w:color="auto"/>
        <w:left w:val="none" w:sz="0" w:space="0" w:color="auto"/>
        <w:bottom w:val="none" w:sz="0" w:space="0" w:color="auto"/>
        <w:right w:val="none" w:sz="0" w:space="0" w:color="auto"/>
      </w:divBdr>
    </w:div>
    <w:div w:id="305160472">
      <w:bodyDiv w:val="1"/>
      <w:marLeft w:val="0"/>
      <w:marRight w:val="0"/>
      <w:marTop w:val="0"/>
      <w:marBottom w:val="0"/>
      <w:divBdr>
        <w:top w:val="none" w:sz="0" w:space="0" w:color="auto"/>
        <w:left w:val="none" w:sz="0" w:space="0" w:color="auto"/>
        <w:bottom w:val="none" w:sz="0" w:space="0" w:color="auto"/>
        <w:right w:val="none" w:sz="0" w:space="0" w:color="auto"/>
      </w:divBdr>
    </w:div>
    <w:div w:id="349643017">
      <w:bodyDiv w:val="1"/>
      <w:marLeft w:val="0"/>
      <w:marRight w:val="0"/>
      <w:marTop w:val="0"/>
      <w:marBottom w:val="0"/>
      <w:divBdr>
        <w:top w:val="none" w:sz="0" w:space="0" w:color="auto"/>
        <w:left w:val="none" w:sz="0" w:space="0" w:color="auto"/>
        <w:bottom w:val="none" w:sz="0" w:space="0" w:color="auto"/>
        <w:right w:val="none" w:sz="0" w:space="0" w:color="auto"/>
      </w:divBdr>
    </w:div>
    <w:div w:id="610937886">
      <w:bodyDiv w:val="1"/>
      <w:marLeft w:val="0"/>
      <w:marRight w:val="0"/>
      <w:marTop w:val="0"/>
      <w:marBottom w:val="0"/>
      <w:divBdr>
        <w:top w:val="none" w:sz="0" w:space="0" w:color="auto"/>
        <w:left w:val="none" w:sz="0" w:space="0" w:color="auto"/>
        <w:bottom w:val="none" w:sz="0" w:space="0" w:color="auto"/>
        <w:right w:val="none" w:sz="0" w:space="0" w:color="auto"/>
      </w:divBdr>
    </w:div>
    <w:div w:id="827138081">
      <w:bodyDiv w:val="1"/>
      <w:marLeft w:val="0"/>
      <w:marRight w:val="0"/>
      <w:marTop w:val="0"/>
      <w:marBottom w:val="0"/>
      <w:divBdr>
        <w:top w:val="none" w:sz="0" w:space="0" w:color="auto"/>
        <w:left w:val="none" w:sz="0" w:space="0" w:color="auto"/>
        <w:bottom w:val="none" w:sz="0" w:space="0" w:color="auto"/>
        <w:right w:val="none" w:sz="0" w:space="0" w:color="auto"/>
      </w:divBdr>
    </w:div>
    <w:div w:id="989796090">
      <w:bodyDiv w:val="1"/>
      <w:marLeft w:val="0"/>
      <w:marRight w:val="0"/>
      <w:marTop w:val="0"/>
      <w:marBottom w:val="0"/>
      <w:divBdr>
        <w:top w:val="none" w:sz="0" w:space="0" w:color="auto"/>
        <w:left w:val="none" w:sz="0" w:space="0" w:color="auto"/>
        <w:bottom w:val="none" w:sz="0" w:space="0" w:color="auto"/>
        <w:right w:val="none" w:sz="0" w:space="0" w:color="auto"/>
      </w:divBdr>
    </w:div>
    <w:div w:id="1031145998">
      <w:bodyDiv w:val="1"/>
      <w:marLeft w:val="0"/>
      <w:marRight w:val="0"/>
      <w:marTop w:val="0"/>
      <w:marBottom w:val="0"/>
      <w:divBdr>
        <w:top w:val="none" w:sz="0" w:space="0" w:color="auto"/>
        <w:left w:val="none" w:sz="0" w:space="0" w:color="auto"/>
        <w:bottom w:val="none" w:sz="0" w:space="0" w:color="auto"/>
        <w:right w:val="none" w:sz="0" w:space="0" w:color="auto"/>
      </w:divBdr>
    </w:div>
    <w:div w:id="1411582134">
      <w:bodyDiv w:val="1"/>
      <w:marLeft w:val="0"/>
      <w:marRight w:val="0"/>
      <w:marTop w:val="0"/>
      <w:marBottom w:val="0"/>
      <w:divBdr>
        <w:top w:val="none" w:sz="0" w:space="0" w:color="auto"/>
        <w:left w:val="none" w:sz="0" w:space="0" w:color="auto"/>
        <w:bottom w:val="none" w:sz="0" w:space="0" w:color="auto"/>
        <w:right w:val="none" w:sz="0" w:space="0" w:color="auto"/>
      </w:divBdr>
    </w:div>
    <w:div w:id="1915891039">
      <w:bodyDiv w:val="1"/>
      <w:marLeft w:val="0"/>
      <w:marRight w:val="0"/>
      <w:marTop w:val="0"/>
      <w:marBottom w:val="0"/>
      <w:divBdr>
        <w:top w:val="none" w:sz="0" w:space="0" w:color="auto"/>
        <w:left w:val="none" w:sz="0" w:space="0" w:color="auto"/>
        <w:bottom w:val="none" w:sz="0" w:space="0" w:color="auto"/>
        <w:right w:val="none" w:sz="0" w:space="0" w:color="auto"/>
      </w:divBdr>
    </w:div>
    <w:div w:id="2090031206">
      <w:bodyDiv w:val="1"/>
      <w:marLeft w:val="0"/>
      <w:marRight w:val="0"/>
      <w:marTop w:val="0"/>
      <w:marBottom w:val="0"/>
      <w:divBdr>
        <w:top w:val="none" w:sz="0" w:space="0" w:color="auto"/>
        <w:left w:val="none" w:sz="0" w:space="0" w:color="auto"/>
        <w:bottom w:val="none" w:sz="0" w:space="0" w:color="auto"/>
        <w:right w:val="none" w:sz="0" w:space="0" w:color="auto"/>
      </w:divBdr>
    </w:div>
    <w:div w:id="2142459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image" Target="media/image5.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3.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ilgcdeo@gmail.com" TargetMode="External"/><Relationship Id="rId31" Type="http://schemas.openxmlformats.org/officeDocument/2006/relationships/header" Target="header12.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image" Target="media/image6.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 Id="rId20" Type="http://schemas.openxmlformats.org/officeDocument/2006/relationships/hyperlink" Target="http://www.dpwh.gov.ph" TargetMode="External"/><Relationship Id="rId4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CCBA1F42-3D6C-4688-918A-6198869021C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37</Pages>
  <Words>9115</Words>
  <Characters>51960</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Garcia, Flor A.</cp:lastModifiedBy>
  <cp:revision>8</cp:revision>
  <cp:lastPrinted>2024-02-15T03:55:00Z</cp:lastPrinted>
  <dcterms:created xsi:type="dcterms:W3CDTF">2024-09-03T06:34:00Z</dcterms:created>
  <dcterms:modified xsi:type="dcterms:W3CDTF">2024-11-07T05:04:00Z</dcterms:modified>
</cp:coreProperties>
</file>